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42FD" w14:textId="77777777" w:rsidR="001E13BA" w:rsidRDefault="001E13BA">
      <w:pPr>
        <w:adjustRightInd w:val="0"/>
        <w:snapToGrid w:val="0"/>
        <w:spacing w:line="360" w:lineRule="auto"/>
        <w:jc w:val="center"/>
        <w:rPr>
          <w:rFonts w:eastAsia="黑体"/>
          <w:b/>
          <w:sz w:val="36"/>
        </w:rPr>
      </w:pPr>
    </w:p>
    <w:p w14:paraId="15D2C266" w14:textId="77777777" w:rsidR="001E13BA" w:rsidRDefault="001E13BA">
      <w:pPr>
        <w:adjustRightInd w:val="0"/>
        <w:snapToGrid w:val="0"/>
        <w:spacing w:line="360" w:lineRule="auto"/>
        <w:jc w:val="center"/>
        <w:rPr>
          <w:rFonts w:ascii="宋体" w:hAnsi="宋体"/>
          <w:b/>
          <w:sz w:val="48"/>
        </w:rPr>
      </w:pPr>
    </w:p>
    <w:p w14:paraId="51787867" w14:textId="407CF04A" w:rsidR="001E13BA" w:rsidRDefault="006F6586">
      <w:pPr>
        <w:adjustRightInd w:val="0"/>
        <w:snapToGrid w:val="0"/>
        <w:spacing w:line="360" w:lineRule="auto"/>
        <w:jc w:val="center"/>
        <w:rPr>
          <w:rFonts w:ascii="宋体" w:hAnsi="宋体"/>
          <w:b/>
          <w:sz w:val="48"/>
        </w:rPr>
      </w:pPr>
      <w:r>
        <w:rPr>
          <w:rFonts w:ascii="宋体" w:hAnsi="宋体"/>
          <w:b/>
          <w:sz w:val="48"/>
        </w:rPr>
        <w:t>JTW-LD-HT</w:t>
      </w:r>
      <w:r w:rsidR="006F388B">
        <w:rPr>
          <w:rFonts w:ascii="宋体" w:hAnsi="宋体"/>
          <w:b/>
          <w:sz w:val="48"/>
        </w:rPr>
        <w:t>1300-</w:t>
      </w:r>
      <w:r w:rsidR="00DC5A0B">
        <w:rPr>
          <w:rFonts w:ascii="宋体" w:hAnsi="宋体"/>
          <w:b/>
          <w:sz w:val="48"/>
        </w:rPr>
        <w:t>138</w:t>
      </w:r>
    </w:p>
    <w:p w14:paraId="15AFEDD9" w14:textId="77777777" w:rsidR="001E13BA" w:rsidRDefault="006F6586">
      <w:pPr>
        <w:adjustRightInd w:val="0"/>
        <w:snapToGrid w:val="0"/>
        <w:spacing w:line="360" w:lineRule="auto"/>
        <w:jc w:val="center"/>
        <w:rPr>
          <w:rFonts w:ascii="宋体" w:hAnsi="宋体"/>
          <w:b/>
          <w:sz w:val="56"/>
        </w:rPr>
      </w:pPr>
      <w:r>
        <w:rPr>
          <w:rFonts w:ascii="宋体" w:hAnsi="宋体" w:hint="eastAsia"/>
          <w:b/>
          <w:sz w:val="56"/>
        </w:rPr>
        <w:t>缆式线型感温火灾探测器</w:t>
      </w:r>
    </w:p>
    <w:p w14:paraId="19445CED" w14:textId="77777777" w:rsidR="001E13BA" w:rsidRDefault="006F6586">
      <w:pPr>
        <w:adjustRightInd w:val="0"/>
        <w:snapToGrid w:val="0"/>
        <w:spacing w:line="360" w:lineRule="auto"/>
        <w:jc w:val="center"/>
        <w:rPr>
          <w:rFonts w:ascii="宋体" w:hAnsi="宋体"/>
          <w:b/>
          <w:sz w:val="52"/>
        </w:rPr>
      </w:pPr>
      <w:r>
        <w:rPr>
          <w:rFonts w:ascii="宋体" w:hAnsi="宋体" w:hint="eastAsia"/>
          <w:b/>
          <w:sz w:val="52"/>
        </w:rPr>
        <w:t xml:space="preserve">安装使用说明书 </w:t>
      </w:r>
    </w:p>
    <w:p w14:paraId="6EADA153" w14:textId="77777777" w:rsidR="001E13BA" w:rsidRDefault="001E13BA">
      <w:pPr>
        <w:adjustRightInd w:val="0"/>
        <w:snapToGrid w:val="0"/>
        <w:spacing w:line="360" w:lineRule="auto"/>
        <w:jc w:val="center"/>
        <w:rPr>
          <w:b/>
          <w:sz w:val="24"/>
        </w:rPr>
      </w:pPr>
    </w:p>
    <w:p w14:paraId="1612D3F5" w14:textId="77777777" w:rsidR="001E13BA" w:rsidRDefault="006F6586">
      <w:pPr>
        <w:adjustRightInd w:val="0"/>
        <w:snapToGrid w:val="0"/>
        <w:spacing w:line="360" w:lineRule="auto"/>
        <w:jc w:val="center"/>
        <w:rPr>
          <w:rFonts w:ascii="宋体" w:hAnsi="宋体"/>
          <w:b/>
          <w:sz w:val="56"/>
        </w:rPr>
      </w:pPr>
      <w:r>
        <w:rPr>
          <w:rFonts w:hint="eastAsia"/>
          <w:b/>
          <w:sz w:val="28"/>
        </w:rPr>
        <w:t>（执行国家标准</w:t>
      </w:r>
      <w:r>
        <w:rPr>
          <w:rFonts w:hint="eastAsia"/>
          <w:b/>
          <w:sz w:val="28"/>
        </w:rPr>
        <w:t>GB16280-2014</w:t>
      </w:r>
      <w:r>
        <w:rPr>
          <w:rFonts w:hint="eastAsia"/>
          <w:b/>
          <w:sz w:val="28"/>
        </w:rPr>
        <w:t>《线型感温火灾探测器》）</w:t>
      </w:r>
    </w:p>
    <w:p w14:paraId="6B5A1992" w14:textId="77777777" w:rsidR="001E13BA" w:rsidRDefault="001E13BA">
      <w:pPr>
        <w:adjustRightInd w:val="0"/>
        <w:snapToGrid w:val="0"/>
        <w:spacing w:line="360" w:lineRule="auto"/>
        <w:jc w:val="center"/>
        <w:rPr>
          <w:b/>
          <w:sz w:val="24"/>
        </w:rPr>
      </w:pPr>
    </w:p>
    <w:p w14:paraId="7A93DF63" w14:textId="77777777" w:rsidR="001E13BA" w:rsidRDefault="001E13BA">
      <w:pPr>
        <w:adjustRightInd w:val="0"/>
        <w:snapToGrid w:val="0"/>
        <w:spacing w:line="360" w:lineRule="auto"/>
        <w:jc w:val="center"/>
        <w:rPr>
          <w:b/>
          <w:sz w:val="24"/>
        </w:rPr>
      </w:pPr>
    </w:p>
    <w:p w14:paraId="15EDC1CB" w14:textId="77777777" w:rsidR="001E13BA" w:rsidRDefault="001E13BA">
      <w:pPr>
        <w:adjustRightInd w:val="0"/>
        <w:snapToGrid w:val="0"/>
        <w:spacing w:line="360" w:lineRule="auto"/>
        <w:rPr>
          <w:b/>
          <w:sz w:val="28"/>
        </w:rPr>
      </w:pPr>
    </w:p>
    <w:p w14:paraId="5D3040B7" w14:textId="77777777" w:rsidR="001E13BA" w:rsidRDefault="001E13BA">
      <w:pPr>
        <w:adjustRightInd w:val="0"/>
        <w:snapToGrid w:val="0"/>
        <w:spacing w:line="360" w:lineRule="auto"/>
        <w:ind w:firstLineChars="1200" w:firstLine="3373"/>
        <w:rPr>
          <w:rFonts w:ascii="宋体" w:hAnsi="宋体"/>
          <w:b/>
          <w:sz w:val="28"/>
        </w:rPr>
      </w:pPr>
    </w:p>
    <w:p w14:paraId="1F2FA09F" w14:textId="77777777" w:rsidR="001E13BA" w:rsidRDefault="001E13BA">
      <w:pPr>
        <w:adjustRightInd w:val="0"/>
        <w:snapToGrid w:val="0"/>
        <w:spacing w:line="360" w:lineRule="auto"/>
        <w:jc w:val="center"/>
        <w:rPr>
          <w:b/>
          <w:sz w:val="28"/>
        </w:rPr>
      </w:pPr>
    </w:p>
    <w:p w14:paraId="0131BC12" w14:textId="77777777" w:rsidR="001E13BA" w:rsidRDefault="001E13BA">
      <w:pPr>
        <w:adjustRightInd w:val="0"/>
        <w:snapToGrid w:val="0"/>
        <w:spacing w:line="360" w:lineRule="auto"/>
        <w:rPr>
          <w:b/>
          <w:sz w:val="28"/>
        </w:rPr>
      </w:pPr>
    </w:p>
    <w:p w14:paraId="6C08BCE1" w14:textId="77777777" w:rsidR="001E13BA" w:rsidRDefault="001E13BA">
      <w:pPr>
        <w:adjustRightInd w:val="0"/>
        <w:snapToGrid w:val="0"/>
        <w:spacing w:line="360" w:lineRule="auto"/>
        <w:rPr>
          <w:b/>
          <w:sz w:val="28"/>
        </w:rPr>
      </w:pPr>
    </w:p>
    <w:p w14:paraId="2642E260" w14:textId="77777777" w:rsidR="001E13BA" w:rsidRDefault="001E13BA">
      <w:pPr>
        <w:adjustRightInd w:val="0"/>
        <w:snapToGrid w:val="0"/>
        <w:spacing w:line="360" w:lineRule="auto"/>
        <w:rPr>
          <w:b/>
          <w:sz w:val="28"/>
        </w:rPr>
      </w:pPr>
    </w:p>
    <w:p w14:paraId="6EF34BC6" w14:textId="77777777" w:rsidR="001E13BA" w:rsidRDefault="001E13BA">
      <w:pPr>
        <w:adjustRightInd w:val="0"/>
        <w:snapToGrid w:val="0"/>
        <w:spacing w:line="360" w:lineRule="auto"/>
        <w:rPr>
          <w:b/>
          <w:sz w:val="28"/>
        </w:rPr>
      </w:pPr>
    </w:p>
    <w:p w14:paraId="06AECF0A" w14:textId="77777777" w:rsidR="001E13BA" w:rsidRDefault="001E13BA">
      <w:pPr>
        <w:adjustRightInd w:val="0"/>
        <w:snapToGrid w:val="0"/>
        <w:spacing w:line="360" w:lineRule="auto"/>
        <w:jc w:val="center"/>
        <w:rPr>
          <w:b/>
          <w:sz w:val="28"/>
        </w:rPr>
      </w:pPr>
    </w:p>
    <w:p w14:paraId="7B495984" w14:textId="77777777" w:rsidR="001E13BA" w:rsidRDefault="001E13BA">
      <w:pPr>
        <w:adjustRightInd w:val="0"/>
        <w:snapToGrid w:val="0"/>
        <w:spacing w:line="360" w:lineRule="auto"/>
        <w:jc w:val="center"/>
        <w:rPr>
          <w:b/>
          <w:sz w:val="48"/>
        </w:rPr>
      </w:pPr>
    </w:p>
    <w:p w14:paraId="47FC2792" w14:textId="77777777" w:rsidR="001E13BA" w:rsidRDefault="001E13BA">
      <w:pPr>
        <w:adjustRightInd w:val="0"/>
        <w:snapToGrid w:val="0"/>
        <w:spacing w:line="360" w:lineRule="auto"/>
        <w:jc w:val="center"/>
        <w:rPr>
          <w:b/>
          <w:sz w:val="48"/>
        </w:rPr>
      </w:pPr>
    </w:p>
    <w:p w14:paraId="2F86E761" w14:textId="77777777" w:rsidR="001E13BA" w:rsidRDefault="006F6586">
      <w:pPr>
        <w:adjustRightInd w:val="0"/>
        <w:snapToGrid w:val="0"/>
        <w:spacing w:line="360" w:lineRule="auto"/>
        <w:jc w:val="center"/>
        <w:rPr>
          <w:b/>
          <w:sz w:val="48"/>
        </w:rPr>
      </w:pPr>
      <w:r>
        <w:rPr>
          <w:rFonts w:hint="eastAsia"/>
          <w:b/>
          <w:sz w:val="48"/>
        </w:rPr>
        <w:t>江苏海腾安全技术有限公司</w:t>
      </w:r>
    </w:p>
    <w:p w14:paraId="656737D2" w14:textId="77777777" w:rsidR="001E13BA" w:rsidRDefault="001E13BA">
      <w:pPr>
        <w:adjustRightInd w:val="0"/>
        <w:snapToGrid w:val="0"/>
        <w:spacing w:line="360" w:lineRule="auto"/>
        <w:jc w:val="center"/>
      </w:pPr>
    </w:p>
    <w:p w14:paraId="43D56D59" w14:textId="77777777" w:rsidR="001E13BA" w:rsidRDefault="001E13BA">
      <w:pPr>
        <w:adjustRightInd w:val="0"/>
        <w:snapToGrid w:val="0"/>
        <w:spacing w:line="360" w:lineRule="auto"/>
        <w:rPr>
          <w:b/>
          <w:bCs/>
          <w:sz w:val="28"/>
        </w:rPr>
      </w:pPr>
    </w:p>
    <w:p w14:paraId="6DD0C50C" w14:textId="77777777" w:rsidR="001E13BA" w:rsidRDefault="006F6586">
      <w:pPr>
        <w:spacing w:line="360" w:lineRule="auto"/>
        <w:jc w:val="center"/>
        <w:rPr>
          <w:rFonts w:ascii="楷体_GB2312" w:eastAsia="楷体_GB2312"/>
          <w:b/>
          <w:sz w:val="30"/>
          <w:szCs w:val="30"/>
        </w:rPr>
      </w:pPr>
      <w:r>
        <w:rPr>
          <w:rFonts w:ascii="楷体_GB2312" w:eastAsia="楷体_GB2312" w:hint="eastAsia"/>
          <w:b/>
          <w:sz w:val="30"/>
          <w:szCs w:val="30"/>
        </w:rPr>
        <w:lastRenderedPageBreak/>
        <w:t>目录</w:t>
      </w:r>
    </w:p>
    <w:p w14:paraId="7D2455C4" w14:textId="77777777" w:rsidR="001E13BA" w:rsidRDefault="001E13BA">
      <w:pPr>
        <w:spacing w:line="360" w:lineRule="auto"/>
        <w:jc w:val="center"/>
        <w:rPr>
          <w:rFonts w:ascii="楷体_GB2312" w:eastAsia="楷体_GB2312"/>
          <w:b/>
          <w:sz w:val="30"/>
          <w:szCs w:val="30"/>
        </w:rPr>
      </w:pPr>
    </w:p>
    <w:p w14:paraId="75FB3C82" w14:textId="77777777" w:rsidR="001E13BA" w:rsidRDefault="006F6586">
      <w:pPr>
        <w:spacing w:line="360" w:lineRule="auto"/>
        <w:jc w:val="left"/>
        <w:rPr>
          <w:rFonts w:ascii="楷体_GB2312" w:eastAsia="楷体_GB2312"/>
          <w:b/>
          <w:szCs w:val="21"/>
        </w:rPr>
      </w:pPr>
      <w:r>
        <w:rPr>
          <w:rFonts w:asciiTheme="majorEastAsia" w:eastAsiaTheme="majorEastAsia" w:hAnsiTheme="majorEastAsia" w:hint="eastAsia"/>
          <w:b/>
          <w:szCs w:val="21"/>
        </w:rPr>
        <w:t>一、概述</w:t>
      </w:r>
      <w:r>
        <w:rPr>
          <w:rFonts w:ascii="楷体_GB2312" w:eastAsia="楷体_GB2312"/>
          <w:b/>
          <w:szCs w:val="21"/>
        </w:rPr>
        <w:t>……</w:t>
      </w:r>
      <w:proofErr w:type="gramStart"/>
      <w:r>
        <w:rPr>
          <w:rFonts w:ascii="楷体_GB2312" w:eastAsia="楷体_GB2312"/>
          <w:b/>
          <w:szCs w:val="21"/>
        </w:rPr>
        <w:t>………………………………………………………………………………………………</w:t>
      </w:r>
      <w:proofErr w:type="gramEnd"/>
      <w:r>
        <w:rPr>
          <w:rFonts w:ascii="楷体_GB2312" w:eastAsia="楷体_GB2312" w:hint="eastAsia"/>
          <w:b/>
          <w:szCs w:val="21"/>
        </w:rPr>
        <w:t>.2</w:t>
      </w:r>
      <w:r>
        <w:rPr>
          <w:rFonts w:ascii="宋体" w:hAnsi="宋体" w:cs="宋体" w:hint="eastAsia"/>
          <w:b/>
          <w:szCs w:val="21"/>
        </w:rPr>
        <w:t>二、</w:t>
      </w:r>
      <w:r>
        <w:rPr>
          <w:rFonts w:ascii="宋体" w:hAnsi="宋体" w:hint="eastAsia"/>
          <w:b/>
          <w:szCs w:val="21"/>
        </w:rPr>
        <w:t>工作原理</w:t>
      </w:r>
      <w:r>
        <w:rPr>
          <w:rFonts w:ascii="楷体_GB2312" w:eastAsia="楷体_GB2312"/>
          <w:b/>
          <w:szCs w:val="21"/>
        </w:rPr>
        <w:t>……</w:t>
      </w:r>
      <w:proofErr w:type="gramStart"/>
      <w:r>
        <w:rPr>
          <w:rFonts w:ascii="楷体_GB2312" w:eastAsia="楷体_GB2312"/>
          <w:b/>
          <w:szCs w:val="21"/>
        </w:rPr>
        <w:t>…………………………………………………………………………………………</w:t>
      </w:r>
      <w:proofErr w:type="gramEnd"/>
      <w:r>
        <w:rPr>
          <w:rFonts w:ascii="楷体_GB2312" w:eastAsia="楷体_GB2312" w:hint="eastAsia"/>
          <w:b/>
          <w:szCs w:val="21"/>
        </w:rPr>
        <w:t>.2</w:t>
      </w:r>
    </w:p>
    <w:p w14:paraId="424D2E41" w14:textId="77777777" w:rsidR="001E13BA" w:rsidRDefault="006F6586">
      <w:pPr>
        <w:spacing w:line="360" w:lineRule="auto"/>
        <w:jc w:val="left"/>
        <w:rPr>
          <w:rFonts w:ascii="楷体_GB2312" w:eastAsia="楷体_GB2312"/>
          <w:b/>
          <w:szCs w:val="21"/>
        </w:rPr>
      </w:pPr>
      <w:r>
        <w:rPr>
          <w:rFonts w:ascii="宋体" w:hAnsi="宋体" w:hint="eastAsia"/>
          <w:b/>
          <w:szCs w:val="21"/>
        </w:rPr>
        <w:t xml:space="preserve">三、主要功能特点 </w:t>
      </w:r>
      <w:r>
        <w:rPr>
          <w:rFonts w:ascii="楷体_GB2312" w:eastAsia="楷体_GB2312"/>
          <w:b/>
          <w:szCs w:val="21"/>
        </w:rPr>
        <w:t>……</w:t>
      </w:r>
      <w:proofErr w:type="gramStart"/>
      <w:r>
        <w:rPr>
          <w:rFonts w:ascii="楷体_GB2312" w:eastAsia="楷体_GB2312"/>
          <w:b/>
          <w:szCs w:val="21"/>
        </w:rPr>
        <w:t>……………………………………………………………………………………</w:t>
      </w:r>
      <w:proofErr w:type="gramEnd"/>
      <w:r>
        <w:rPr>
          <w:rFonts w:ascii="楷体_GB2312" w:eastAsia="楷体_GB2312" w:hint="eastAsia"/>
          <w:b/>
          <w:szCs w:val="21"/>
        </w:rPr>
        <w:t>3</w:t>
      </w:r>
    </w:p>
    <w:p w14:paraId="25F4442A" w14:textId="77777777" w:rsidR="001E13BA" w:rsidRDefault="006F6586">
      <w:pPr>
        <w:spacing w:line="360" w:lineRule="auto"/>
        <w:jc w:val="left"/>
        <w:rPr>
          <w:rFonts w:ascii="楷体_GB2312" w:eastAsia="楷体_GB2312"/>
          <w:b/>
          <w:szCs w:val="21"/>
        </w:rPr>
      </w:pPr>
      <w:r>
        <w:rPr>
          <w:rFonts w:ascii="宋体" w:hAnsi="宋体" w:hint="eastAsia"/>
          <w:b/>
          <w:bCs/>
          <w:szCs w:val="21"/>
        </w:rPr>
        <w:t xml:space="preserve">四、主要技术参数 </w:t>
      </w:r>
      <w:r>
        <w:rPr>
          <w:rFonts w:ascii="楷体_GB2312" w:eastAsia="楷体_GB2312"/>
          <w:b/>
          <w:szCs w:val="21"/>
        </w:rPr>
        <w:t>……</w:t>
      </w:r>
      <w:proofErr w:type="gramStart"/>
      <w:r>
        <w:rPr>
          <w:rFonts w:ascii="楷体_GB2312" w:eastAsia="楷体_GB2312"/>
          <w:b/>
          <w:szCs w:val="21"/>
        </w:rPr>
        <w:t>……………………………………………………………………………………</w:t>
      </w:r>
      <w:proofErr w:type="gramEnd"/>
      <w:r>
        <w:rPr>
          <w:rFonts w:ascii="楷体_GB2312" w:eastAsia="楷体_GB2312" w:hint="eastAsia"/>
          <w:b/>
          <w:szCs w:val="21"/>
        </w:rPr>
        <w:t>3</w:t>
      </w:r>
    </w:p>
    <w:p w14:paraId="26E7BCDA" w14:textId="77777777" w:rsidR="001E13BA" w:rsidRDefault="006F6586">
      <w:pPr>
        <w:spacing w:line="360" w:lineRule="auto"/>
        <w:rPr>
          <w:rFonts w:ascii="宋体" w:eastAsia="楷体_GB2312" w:hAnsi="宋体"/>
          <w:b/>
          <w:szCs w:val="21"/>
        </w:rPr>
      </w:pPr>
      <w:r>
        <w:rPr>
          <w:rFonts w:ascii="宋体" w:hAnsi="宋体" w:hint="eastAsia"/>
          <w:b/>
          <w:szCs w:val="21"/>
        </w:rPr>
        <w:t xml:space="preserve">五、探测器尺寸图 </w:t>
      </w:r>
      <w:r>
        <w:rPr>
          <w:rFonts w:ascii="楷体_GB2312" w:eastAsia="楷体_GB2312"/>
          <w:b/>
          <w:szCs w:val="21"/>
        </w:rPr>
        <w:t>……</w:t>
      </w:r>
      <w:proofErr w:type="gramStart"/>
      <w:r>
        <w:rPr>
          <w:rFonts w:ascii="楷体_GB2312" w:eastAsia="楷体_GB2312"/>
          <w:b/>
          <w:szCs w:val="21"/>
        </w:rPr>
        <w:t>……………………………………………………………………………………</w:t>
      </w:r>
      <w:proofErr w:type="gramEnd"/>
      <w:r>
        <w:rPr>
          <w:rFonts w:ascii="楷体_GB2312" w:eastAsia="楷体_GB2312" w:hint="eastAsia"/>
          <w:b/>
          <w:szCs w:val="21"/>
        </w:rPr>
        <w:t>4</w:t>
      </w:r>
    </w:p>
    <w:p w14:paraId="2344B683" w14:textId="77777777" w:rsidR="001E13BA" w:rsidRDefault="006F6586">
      <w:pPr>
        <w:spacing w:line="360" w:lineRule="auto"/>
        <w:rPr>
          <w:rFonts w:ascii="宋体" w:eastAsia="楷体_GB2312" w:hAnsi="宋体"/>
          <w:b/>
          <w:bCs/>
          <w:sz w:val="24"/>
        </w:rPr>
      </w:pPr>
      <w:r>
        <w:rPr>
          <w:rFonts w:ascii="宋体" w:hAnsi="宋体" w:hint="eastAsia"/>
          <w:b/>
          <w:szCs w:val="21"/>
        </w:rPr>
        <w:t>六、</w:t>
      </w:r>
      <w:r>
        <w:rPr>
          <w:rFonts w:ascii="宋体" w:hAnsi="宋体" w:hint="eastAsia"/>
          <w:b/>
          <w:bCs/>
          <w:szCs w:val="21"/>
        </w:rPr>
        <w:t>接线端子和按键说明</w:t>
      </w:r>
      <w:r>
        <w:rPr>
          <w:rFonts w:ascii="宋体" w:hAnsi="宋体" w:hint="eastAsia"/>
          <w:b/>
          <w:bCs/>
          <w:sz w:val="24"/>
        </w:rPr>
        <w:t xml:space="preserve"> </w:t>
      </w:r>
      <w:bookmarkStart w:id="0" w:name="_Hlk75266132"/>
      <w:r>
        <w:rPr>
          <w:rFonts w:ascii="楷体_GB2312" w:eastAsia="楷体_GB2312"/>
          <w:b/>
          <w:szCs w:val="21"/>
        </w:rPr>
        <w:t>……</w:t>
      </w:r>
      <w:bookmarkEnd w:id="0"/>
      <w:proofErr w:type="gramStart"/>
      <w:r>
        <w:rPr>
          <w:rFonts w:ascii="楷体_GB2312" w:eastAsia="楷体_GB2312"/>
          <w:b/>
          <w:szCs w:val="21"/>
        </w:rPr>
        <w:t>…………………………………………………………………………</w:t>
      </w:r>
      <w:proofErr w:type="gramEnd"/>
      <w:r>
        <w:rPr>
          <w:rFonts w:ascii="楷体_GB2312" w:eastAsia="楷体_GB2312" w:hint="eastAsia"/>
          <w:b/>
          <w:szCs w:val="21"/>
        </w:rPr>
        <w:t>. 5</w:t>
      </w:r>
    </w:p>
    <w:p w14:paraId="1E1A85BA" w14:textId="30FBF714" w:rsidR="001E13BA" w:rsidRDefault="006F6586">
      <w:pPr>
        <w:spacing w:line="360" w:lineRule="auto"/>
        <w:ind w:firstLineChars="200" w:firstLine="422"/>
        <w:rPr>
          <w:rFonts w:ascii="宋体" w:eastAsia="楷体_GB2312" w:hAnsi="宋体"/>
          <w:bCs/>
          <w:szCs w:val="21"/>
        </w:rPr>
      </w:pPr>
      <w:r>
        <w:rPr>
          <w:rFonts w:ascii="宋体" w:hAnsi="宋体" w:hint="eastAsia"/>
          <w:b/>
          <w:szCs w:val="21"/>
        </w:rPr>
        <w:t>1</w:t>
      </w:r>
      <w:r w:rsidRPr="00923DD0">
        <w:rPr>
          <w:rFonts w:ascii="宋体" w:hAnsi="宋体" w:hint="eastAsia"/>
          <w:b/>
          <w:bCs/>
          <w:szCs w:val="21"/>
        </w:rPr>
        <w:t>信号处理单元接线端子说明</w:t>
      </w:r>
      <w:r>
        <w:rPr>
          <w:rFonts w:ascii="宋体" w:hAnsi="宋体" w:hint="eastAsia"/>
          <w:b/>
          <w:bCs/>
          <w:sz w:val="24"/>
        </w:rPr>
        <w:t xml:space="preserve"> </w:t>
      </w:r>
      <w:r w:rsidR="00923DD0">
        <w:rPr>
          <w:rFonts w:ascii="宋体" w:hAnsi="宋体"/>
          <w:b/>
          <w:bCs/>
          <w:sz w:val="24"/>
        </w:rPr>
        <w:t xml:space="preserve">   </w:t>
      </w:r>
      <w:r>
        <w:rPr>
          <w:rFonts w:ascii="楷体_GB2312" w:eastAsia="楷体_GB2312"/>
          <w:b/>
          <w:szCs w:val="21"/>
        </w:rPr>
        <w:t>……</w:t>
      </w:r>
      <w:proofErr w:type="gramStart"/>
      <w:r>
        <w:rPr>
          <w:rFonts w:ascii="楷体_GB2312" w:eastAsia="楷体_GB2312"/>
          <w:b/>
          <w:szCs w:val="21"/>
        </w:rPr>
        <w:t>…</w:t>
      </w:r>
      <w:bookmarkStart w:id="1" w:name="_Hlk75266165"/>
      <w:r>
        <w:rPr>
          <w:rFonts w:ascii="楷体_GB2312" w:eastAsia="楷体_GB2312"/>
          <w:b/>
          <w:szCs w:val="21"/>
        </w:rPr>
        <w:t>……</w:t>
      </w:r>
      <w:bookmarkEnd w:id="1"/>
      <w:r>
        <w:rPr>
          <w:rFonts w:ascii="楷体_GB2312" w:eastAsia="楷体_GB2312"/>
          <w:b/>
          <w:szCs w:val="21"/>
        </w:rPr>
        <w:t>…………………………………………………</w:t>
      </w:r>
      <w:bookmarkStart w:id="2" w:name="_Hlk75266119"/>
      <w:r>
        <w:rPr>
          <w:rFonts w:ascii="楷体_GB2312" w:eastAsia="楷体_GB2312"/>
          <w:b/>
          <w:szCs w:val="21"/>
        </w:rPr>
        <w:t>…</w:t>
      </w:r>
      <w:bookmarkEnd w:id="2"/>
      <w:proofErr w:type="gramEnd"/>
      <w:r>
        <w:rPr>
          <w:rFonts w:ascii="楷体_GB2312" w:eastAsia="楷体_GB2312" w:hint="eastAsia"/>
          <w:b/>
          <w:szCs w:val="21"/>
        </w:rPr>
        <w:t>.5</w:t>
      </w:r>
    </w:p>
    <w:p w14:paraId="7A88E4A4" w14:textId="77777777" w:rsidR="001E13BA" w:rsidRDefault="006F6586">
      <w:pPr>
        <w:spacing w:line="360" w:lineRule="auto"/>
        <w:ind w:firstLineChars="200" w:firstLine="422"/>
        <w:rPr>
          <w:rFonts w:ascii="宋体" w:eastAsia="楷体_GB2312" w:hAnsi="宋体"/>
          <w:bCs/>
          <w:szCs w:val="21"/>
        </w:rPr>
      </w:pPr>
      <w:r>
        <w:rPr>
          <w:rFonts w:ascii="宋体" w:hAnsi="宋体" w:hint="eastAsia"/>
          <w:b/>
          <w:szCs w:val="21"/>
        </w:rPr>
        <w:t>2信终端盒接线端子说明</w:t>
      </w:r>
      <w:r>
        <w:rPr>
          <w:rFonts w:ascii="楷体_GB2312" w:eastAsia="楷体_GB2312"/>
          <w:b/>
          <w:szCs w:val="21"/>
        </w:rPr>
        <w:t>……</w:t>
      </w:r>
      <w:proofErr w:type="gramStart"/>
      <w:r>
        <w:rPr>
          <w:rFonts w:ascii="楷体_GB2312" w:eastAsia="楷体_GB2312"/>
          <w:b/>
          <w:szCs w:val="21"/>
        </w:rPr>
        <w:t>………………………………………………………………………</w:t>
      </w:r>
      <w:proofErr w:type="gramEnd"/>
      <w:r>
        <w:rPr>
          <w:rFonts w:ascii="楷体_GB2312" w:eastAsia="楷体_GB2312" w:hint="eastAsia"/>
          <w:b/>
          <w:szCs w:val="21"/>
        </w:rPr>
        <w:t>. 5</w:t>
      </w:r>
    </w:p>
    <w:p w14:paraId="6ED3C591" w14:textId="61204A88" w:rsidR="001E13BA" w:rsidRDefault="006F6586" w:rsidP="0017388B">
      <w:pPr>
        <w:pStyle w:val="af"/>
        <w:ind w:firstLine="422"/>
        <w:rPr>
          <w:rFonts w:ascii="楷体_GB2312" w:eastAsia="楷体_GB2312"/>
          <w:b/>
          <w:szCs w:val="21"/>
        </w:rPr>
      </w:pPr>
      <w:r>
        <w:rPr>
          <w:rFonts w:ascii="宋体" w:hAnsi="宋体" w:hint="eastAsia"/>
          <w:b/>
          <w:szCs w:val="21"/>
        </w:rPr>
        <w:t>3报警温度选择拨码开关</w:t>
      </w:r>
      <w:r w:rsidR="0017388B">
        <w:rPr>
          <w:rFonts w:ascii="宋体" w:hAnsi="宋体" w:hint="eastAsia"/>
          <w:b/>
          <w:szCs w:val="21"/>
        </w:rPr>
        <w:t>和按键</w:t>
      </w:r>
      <w:r>
        <w:rPr>
          <w:rFonts w:ascii="宋体" w:hAnsi="宋体" w:hint="eastAsia"/>
          <w:b/>
          <w:szCs w:val="21"/>
        </w:rPr>
        <w:t>说明</w:t>
      </w:r>
      <w:r w:rsidR="0017388B">
        <w:rPr>
          <w:rFonts w:ascii="宋体" w:hAnsi="宋体" w:hint="eastAsia"/>
          <w:b/>
          <w:szCs w:val="21"/>
        </w:rPr>
        <w:t xml:space="preserve"> </w:t>
      </w:r>
      <w:r>
        <w:rPr>
          <w:rFonts w:ascii="楷体_GB2312" w:eastAsia="楷体_GB2312"/>
          <w:b/>
          <w:szCs w:val="21"/>
        </w:rPr>
        <w:t>……</w:t>
      </w:r>
      <w:proofErr w:type="gramStart"/>
      <w:r>
        <w:rPr>
          <w:rFonts w:ascii="楷体_GB2312" w:eastAsia="楷体_GB2312"/>
          <w:b/>
          <w:szCs w:val="21"/>
        </w:rPr>
        <w:t>…………………………………………………………</w:t>
      </w:r>
      <w:proofErr w:type="gramEnd"/>
      <w:r w:rsidR="0017388B">
        <w:rPr>
          <w:rFonts w:ascii="楷体_GB2312" w:eastAsia="楷体_GB2312"/>
          <w:b/>
          <w:szCs w:val="21"/>
        </w:rPr>
        <w:t xml:space="preserve"> </w:t>
      </w:r>
      <w:r>
        <w:rPr>
          <w:rFonts w:ascii="楷体_GB2312" w:eastAsia="楷体_GB2312" w:hint="eastAsia"/>
          <w:b/>
          <w:szCs w:val="21"/>
        </w:rPr>
        <w:t>5</w:t>
      </w:r>
    </w:p>
    <w:p w14:paraId="4D4F5146" w14:textId="77777777" w:rsidR="001E13BA" w:rsidRDefault="006F6586">
      <w:pPr>
        <w:spacing w:line="360" w:lineRule="auto"/>
        <w:ind w:left="2"/>
        <w:rPr>
          <w:rFonts w:ascii="楷体_GB2312" w:eastAsia="楷体_GB2312"/>
          <w:b/>
          <w:szCs w:val="21"/>
        </w:rPr>
      </w:pPr>
      <w:r>
        <w:rPr>
          <w:rFonts w:ascii="宋体" w:hAnsi="宋体" w:cs="宋体" w:hint="eastAsia"/>
          <w:b/>
          <w:szCs w:val="21"/>
        </w:rPr>
        <w:t>七、报警</w:t>
      </w:r>
      <w:r>
        <w:rPr>
          <w:rFonts w:asciiTheme="minorEastAsia" w:eastAsiaTheme="minorEastAsia" w:hAnsiTheme="minorEastAsia" w:hint="eastAsia"/>
          <w:b/>
          <w:szCs w:val="21"/>
        </w:rPr>
        <w:t xml:space="preserve">系统接入方式 </w:t>
      </w:r>
      <w:r>
        <w:rPr>
          <w:rFonts w:ascii="楷体_GB2312" w:eastAsia="楷体_GB2312"/>
          <w:b/>
          <w:szCs w:val="21"/>
        </w:rPr>
        <w:t>……</w:t>
      </w:r>
      <w:proofErr w:type="gramStart"/>
      <w:r>
        <w:rPr>
          <w:rFonts w:ascii="楷体_GB2312" w:eastAsia="楷体_GB2312"/>
          <w:b/>
          <w:szCs w:val="21"/>
        </w:rPr>
        <w:t>………………………………………………………………………………</w:t>
      </w:r>
      <w:proofErr w:type="gramEnd"/>
      <w:r>
        <w:rPr>
          <w:rFonts w:ascii="楷体_GB2312" w:eastAsia="楷体_GB2312" w:hint="eastAsia"/>
          <w:b/>
          <w:szCs w:val="21"/>
        </w:rPr>
        <w:t>6</w:t>
      </w:r>
    </w:p>
    <w:p w14:paraId="76EDBF2C" w14:textId="26D977B1" w:rsidR="001E13BA" w:rsidRDefault="006F6586">
      <w:pPr>
        <w:adjustRightInd w:val="0"/>
        <w:snapToGrid w:val="0"/>
        <w:spacing w:line="360" w:lineRule="auto"/>
        <w:rPr>
          <w:rFonts w:ascii="宋体" w:hAnsi="宋体"/>
          <w:b/>
          <w:bCs/>
          <w:sz w:val="20"/>
          <w:szCs w:val="20"/>
        </w:rPr>
      </w:pPr>
      <w:r>
        <w:rPr>
          <w:rFonts w:ascii="宋体" w:hAnsi="宋体" w:hint="eastAsia"/>
          <w:b/>
          <w:bCs/>
          <w:szCs w:val="21"/>
        </w:rPr>
        <w:t>八、探测器安装</w:t>
      </w:r>
      <w:r w:rsidR="0017388B">
        <w:rPr>
          <w:rFonts w:ascii="宋体" w:hAnsi="宋体" w:hint="eastAsia"/>
          <w:b/>
          <w:bCs/>
          <w:szCs w:val="21"/>
        </w:rPr>
        <w:t xml:space="preserve"> </w:t>
      </w:r>
      <w:r>
        <w:rPr>
          <w:rFonts w:ascii="楷体_GB2312" w:eastAsia="楷体_GB2312"/>
          <w:b/>
          <w:szCs w:val="21"/>
        </w:rPr>
        <w:t>……</w:t>
      </w:r>
      <w:proofErr w:type="gramStart"/>
      <w:r>
        <w:rPr>
          <w:rFonts w:ascii="楷体_GB2312" w:eastAsia="楷体_GB2312"/>
          <w:b/>
          <w:sz w:val="20"/>
          <w:szCs w:val="20"/>
        </w:rPr>
        <w:t>……………………………………………………………………………………………</w:t>
      </w:r>
      <w:proofErr w:type="gramEnd"/>
      <w:r w:rsidR="0017388B">
        <w:rPr>
          <w:rFonts w:ascii="楷体_GB2312" w:eastAsia="楷体_GB2312"/>
          <w:b/>
          <w:sz w:val="20"/>
          <w:szCs w:val="20"/>
        </w:rPr>
        <w:t>6</w:t>
      </w:r>
    </w:p>
    <w:p w14:paraId="19CBE589" w14:textId="4B398FA3" w:rsidR="001E13BA" w:rsidRDefault="006F6586">
      <w:pPr>
        <w:adjustRightInd w:val="0"/>
        <w:snapToGrid w:val="0"/>
        <w:spacing w:line="360" w:lineRule="auto"/>
        <w:ind w:leftChars="135" w:left="283" w:firstLineChars="100" w:firstLine="211"/>
        <w:rPr>
          <w:rFonts w:ascii="宋体" w:hAnsi="宋体"/>
          <w:b/>
          <w:bCs/>
          <w:szCs w:val="21"/>
        </w:rPr>
      </w:pPr>
      <w:r>
        <w:rPr>
          <w:rFonts w:ascii="宋体" w:hAnsi="宋体" w:hint="eastAsia"/>
          <w:b/>
          <w:bCs/>
          <w:szCs w:val="21"/>
        </w:rPr>
        <w:t xml:space="preserve">1 感温电缆安装要求 </w:t>
      </w:r>
      <w:r>
        <w:rPr>
          <w:rFonts w:ascii="楷体_GB2312" w:eastAsia="楷体_GB2312"/>
          <w:b/>
          <w:szCs w:val="21"/>
        </w:rPr>
        <w:t>……</w:t>
      </w:r>
      <w:r>
        <w:rPr>
          <w:rFonts w:ascii="楷体_GB2312" w:eastAsia="楷体_GB2312" w:hint="eastAsia"/>
          <w:b/>
          <w:szCs w:val="21"/>
        </w:rPr>
        <w:t>.</w:t>
      </w:r>
      <w:r>
        <w:rPr>
          <w:rFonts w:ascii="楷体_GB2312" w:eastAsia="楷体_GB2312"/>
          <w:b/>
          <w:szCs w:val="21"/>
        </w:rPr>
        <w:t>…………………………………………………………………………</w:t>
      </w:r>
      <w:r w:rsidR="0017388B">
        <w:rPr>
          <w:rFonts w:ascii="楷体_GB2312" w:eastAsia="楷体_GB2312"/>
          <w:b/>
          <w:szCs w:val="21"/>
        </w:rPr>
        <w:t xml:space="preserve"> 6</w:t>
      </w:r>
    </w:p>
    <w:p w14:paraId="3E3177A3" w14:textId="77777777" w:rsidR="001E13BA" w:rsidRDefault="006F6586">
      <w:pPr>
        <w:tabs>
          <w:tab w:val="left" w:pos="3119"/>
        </w:tabs>
        <w:spacing w:line="360" w:lineRule="auto"/>
        <w:jc w:val="left"/>
        <w:rPr>
          <w:rFonts w:ascii="楷体_GB2312" w:eastAsia="楷体_GB2312"/>
          <w:b/>
          <w:szCs w:val="21"/>
        </w:rPr>
      </w:pPr>
      <w:r>
        <w:rPr>
          <w:rFonts w:ascii="宋体" w:hAnsi="宋体" w:hint="eastAsia"/>
          <w:b/>
          <w:szCs w:val="21"/>
        </w:rPr>
        <w:t xml:space="preserve">     2 信号处理单元</w:t>
      </w:r>
      <w:r>
        <w:rPr>
          <w:rFonts w:ascii="宋体" w:hAnsi="宋体" w:hint="eastAsia"/>
          <w:b/>
          <w:bCs/>
          <w:szCs w:val="21"/>
        </w:rPr>
        <w:t>与终端</w:t>
      </w:r>
      <w:r>
        <w:rPr>
          <w:rFonts w:ascii="宋体" w:hAnsi="宋体" w:hint="eastAsia"/>
          <w:b/>
          <w:szCs w:val="21"/>
        </w:rPr>
        <w:t>单元</w:t>
      </w:r>
      <w:r>
        <w:rPr>
          <w:rFonts w:ascii="宋体" w:hAnsi="宋体" w:hint="eastAsia"/>
          <w:b/>
          <w:bCs/>
          <w:szCs w:val="21"/>
        </w:rPr>
        <w:t xml:space="preserve">的安装  </w:t>
      </w:r>
      <w:r>
        <w:rPr>
          <w:rFonts w:ascii="楷体_GB2312" w:eastAsia="楷体_GB2312"/>
          <w:b/>
          <w:szCs w:val="21"/>
        </w:rPr>
        <w:t>……</w:t>
      </w:r>
      <w:proofErr w:type="gramStart"/>
      <w:r>
        <w:rPr>
          <w:rFonts w:ascii="楷体_GB2312" w:eastAsia="楷体_GB2312"/>
          <w:b/>
          <w:szCs w:val="21"/>
        </w:rPr>
        <w:t>………………………………………………………</w:t>
      </w:r>
      <w:proofErr w:type="gramEnd"/>
      <w:r>
        <w:rPr>
          <w:rFonts w:ascii="楷体_GB2312" w:eastAsia="楷体_GB2312" w:hint="eastAsia"/>
          <w:b/>
          <w:szCs w:val="21"/>
        </w:rPr>
        <w:t>. 7</w:t>
      </w:r>
    </w:p>
    <w:p w14:paraId="0AC76AE8" w14:textId="3E7AED2F" w:rsidR="001E13BA" w:rsidRDefault="006F6586">
      <w:pPr>
        <w:spacing w:line="360" w:lineRule="auto"/>
        <w:rPr>
          <w:rFonts w:ascii="楷体_GB2312" w:eastAsia="楷体_GB2312"/>
          <w:b/>
          <w:szCs w:val="21"/>
        </w:rPr>
      </w:pPr>
      <w:r>
        <w:rPr>
          <w:rFonts w:ascii="宋体" w:hAnsi="宋体" w:hint="eastAsia"/>
          <w:b/>
          <w:szCs w:val="21"/>
        </w:rPr>
        <w:t>九、常见故障处理</w:t>
      </w:r>
      <w:r>
        <w:rPr>
          <w:rFonts w:ascii="楷体_GB2312" w:eastAsia="楷体_GB2312"/>
          <w:b/>
          <w:szCs w:val="21"/>
        </w:rPr>
        <w:t>……</w:t>
      </w:r>
      <w:proofErr w:type="gramStart"/>
      <w:r>
        <w:rPr>
          <w:rFonts w:ascii="楷体_GB2312" w:eastAsia="楷体_GB2312"/>
          <w:b/>
          <w:szCs w:val="21"/>
        </w:rPr>
        <w:t>……………………………………………………………………………………</w:t>
      </w:r>
      <w:proofErr w:type="gramEnd"/>
      <w:r>
        <w:rPr>
          <w:rFonts w:ascii="楷体_GB2312" w:eastAsia="楷体_GB2312" w:hint="eastAsia"/>
          <w:b/>
          <w:szCs w:val="21"/>
        </w:rPr>
        <w:t xml:space="preserve"> </w:t>
      </w:r>
      <w:r w:rsidR="0017388B">
        <w:rPr>
          <w:rFonts w:ascii="楷体_GB2312" w:eastAsia="楷体_GB2312"/>
          <w:b/>
          <w:szCs w:val="21"/>
        </w:rPr>
        <w:t>7</w:t>
      </w:r>
    </w:p>
    <w:p w14:paraId="1F5CECB9" w14:textId="77777777" w:rsidR="001E13BA" w:rsidRDefault="006F6586">
      <w:pPr>
        <w:spacing w:line="360" w:lineRule="auto"/>
        <w:rPr>
          <w:rFonts w:ascii="楷体_GB2312" w:eastAsia="楷体_GB2312"/>
          <w:b/>
          <w:szCs w:val="21"/>
        </w:rPr>
      </w:pPr>
      <w:r>
        <w:rPr>
          <w:rFonts w:ascii="宋体" w:hAnsi="宋体" w:hint="eastAsia"/>
          <w:b/>
          <w:szCs w:val="21"/>
        </w:rPr>
        <w:t>十、质量保证</w:t>
      </w:r>
      <w:r>
        <w:rPr>
          <w:rFonts w:ascii="楷体_GB2312" w:eastAsia="楷体_GB2312"/>
          <w:b/>
          <w:szCs w:val="21"/>
        </w:rPr>
        <w:t>……</w:t>
      </w:r>
      <w:proofErr w:type="gramStart"/>
      <w:r>
        <w:rPr>
          <w:rFonts w:ascii="楷体_GB2312" w:eastAsia="楷体_GB2312"/>
          <w:b/>
          <w:szCs w:val="21"/>
        </w:rPr>
        <w:t>…………………………………………………………………………………………</w:t>
      </w:r>
      <w:proofErr w:type="gramEnd"/>
      <w:r>
        <w:rPr>
          <w:rFonts w:ascii="楷体_GB2312" w:eastAsia="楷体_GB2312" w:hint="eastAsia"/>
          <w:b/>
          <w:szCs w:val="21"/>
        </w:rPr>
        <w:t xml:space="preserve"> 8</w:t>
      </w:r>
    </w:p>
    <w:p w14:paraId="4AF22FA7" w14:textId="77777777" w:rsidR="001E13BA" w:rsidRDefault="001E13BA">
      <w:pPr>
        <w:spacing w:line="360" w:lineRule="auto"/>
        <w:rPr>
          <w:rFonts w:ascii="楷体_GB2312" w:eastAsia="楷体_GB2312"/>
          <w:b/>
          <w:szCs w:val="21"/>
        </w:rPr>
      </w:pPr>
    </w:p>
    <w:p w14:paraId="481AE738" w14:textId="77777777" w:rsidR="001E13BA" w:rsidRDefault="001E13BA">
      <w:pPr>
        <w:spacing w:line="360" w:lineRule="auto"/>
        <w:rPr>
          <w:rFonts w:ascii="楷体_GB2312" w:eastAsia="楷体_GB2312"/>
          <w:b/>
          <w:szCs w:val="21"/>
        </w:rPr>
      </w:pPr>
    </w:p>
    <w:p w14:paraId="138D3530" w14:textId="77777777" w:rsidR="0017388B" w:rsidRDefault="0017388B">
      <w:pPr>
        <w:adjustRightInd w:val="0"/>
        <w:snapToGrid w:val="0"/>
        <w:spacing w:line="360" w:lineRule="auto"/>
        <w:rPr>
          <w:rFonts w:ascii="楷体_GB2312" w:eastAsia="楷体_GB2312"/>
          <w:b/>
          <w:sz w:val="32"/>
          <w:szCs w:val="32"/>
        </w:rPr>
      </w:pPr>
    </w:p>
    <w:p w14:paraId="40B51C6F" w14:textId="10539678" w:rsidR="001E13BA" w:rsidRDefault="006F6586">
      <w:pPr>
        <w:adjustRightInd w:val="0"/>
        <w:snapToGrid w:val="0"/>
        <w:spacing w:line="360" w:lineRule="auto"/>
        <w:jc w:val="center"/>
        <w:rPr>
          <w:rFonts w:ascii="楷体_GB2312" w:eastAsia="楷体_GB2312"/>
          <w:b/>
          <w:sz w:val="30"/>
          <w:szCs w:val="30"/>
        </w:rPr>
      </w:pPr>
      <w:r>
        <w:rPr>
          <w:rFonts w:ascii="楷体_GB2312" w:eastAsia="楷体_GB2312" w:hint="eastAsia"/>
          <w:b/>
          <w:sz w:val="32"/>
          <w:szCs w:val="32"/>
        </w:rPr>
        <w:lastRenderedPageBreak/>
        <w:t>JTW-LD-</w:t>
      </w:r>
      <w:r>
        <w:rPr>
          <w:rFonts w:ascii="楷体_GB2312" w:eastAsia="楷体_GB2312"/>
          <w:b/>
          <w:sz w:val="32"/>
          <w:szCs w:val="32"/>
        </w:rPr>
        <w:t>HT</w:t>
      </w:r>
      <w:r w:rsidR="006F388B">
        <w:rPr>
          <w:rFonts w:ascii="楷体_GB2312" w:eastAsia="楷体_GB2312"/>
          <w:b/>
          <w:sz w:val="32"/>
          <w:szCs w:val="32"/>
        </w:rPr>
        <w:t>1300-</w:t>
      </w:r>
      <w:r w:rsidR="00DC5A0B">
        <w:rPr>
          <w:rFonts w:ascii="楷体_GB2312" w:eastAsia="楷体_GB2312"/>
          <w:b/>
          <w:sz w:val="32"/>
          <w:szCs w:val="32"/>
        </w:rPr>
        <w:t>138</w:t>
      </w:r>
      <w:proofErr w:type="gramStart"/>
      <w:r>
        <w:rPr>
          <w:rFonts w:ascii="楷体_GB2312" w:eastAsia="楷体_GB2312" w:hint="eastAsia"/>
          <w:b/>
          <w:sz w:val="32"/>
          <w:szCs w:val="32"/>
        </w:rPr>
        <w:t>型缆式</w:t>
      </w:r>
      <w:proofErr w:type="gramEnd"/>
      <w:r>
        <w:rPr>
          <w:rFonts w:ascii="楷体_GB2312" w:eastAsia="楷体_GB2312" w:hint="eastAsia"/>
          <w:b/>
          <w:sz w:val="32"/>
          <w:szCs w:val="32"/>
        </w:rPr>
        <w:t>线型感温火灾探测器</w:t>
      </w:r>
    </w:p>
    <w:p w14:paraId="7F1094C1" w14:textId="77777777" w:rsidR="001E13BA" w:rsidRDefault="006F6586">
      <w:pPr>
        <w:spacing w:line="360" w:lineRule="auto"/>
        <w:jc w:val="center"/>
        <w:rPr>
          <w:rFonts w:ascii="楷体_GB2312" w:eastAsia="楷体_GB2312"/>
          <w:b/>
          <w:sz w:val="28"/>
          <w:szCs w:val="28"/>
        </w:rPr>
      </w:pPr>
      <w:r>
        <w:rPr>
          <w:rFonts w:ascii="楷体_GB2312" w:eastAsia="楷体_GB2312" w:hint="eastAsia"/>
          <w:b/>
          <w:sz w:val="28"/>
          <w:szCs w:val="28"/>
        </w:rPr>
        <w:t>安装使用说明书</w:t>
      </w:r>
    </w:p>
    <w:p w14:paraId="3A27B1E4" w14:textId="77777777" w:rsidR="001E13BA" w:rsidRDefault="006F6586">
      <w:pPr>
        <w:spacing w:line="360" w:lineRule="auto"/>
        <w:rPr>
          <w:rFonts w:ascii="楷体_GB2312" w:eastAsia="楷体_GB2312"/>
          <w:b/>
          <w:sz w:val="24"/>
        </w:rPr>
      </w:pPr>
      <w:proofErr w:type="gramStart"/>
      <w:r>
        <w:rPr>
          <w:rFonts w:ascii="宋体" w:hAnsi="宋体" w:cs="宋体" w:hint="eastAsia"/>
          <w:b/>
          <w:sz w:val="24"/>
        </w:rPr>
        <w:t>一</w:t>
      </w:r>
      <w:proofErr w:type="gramEnd"/>
      <w:r>
        <w:rPr>
          <w:rFonts w:ascii="楷体_GB2312" w:eastAsia="楷体_GB2312"/>
          <w:b/>
          <w:sz w:val="24"/>
        </w:rPr>
        <w:t>.</w:t>
      </w:r>
      <w:r>
        <w:rPr>
          <w:rFonts w:asciiTheme="minorEastAsia" w:eastAsiaTheme="minorEastAsia" w:hAnsiTheme="minorEastAsia" w:hint="eastAsia"/>
          <w:b/>
          <w:sz w:val="24"/>
        </w:rPr>
        <w:t>概述</w:t>
      </w:r>
    </w:p>
    <w:p w14:paraId="1FE04262" w14:textId="4339B9E9" w:rsidR="001E13BA" w:rsidRDefault="006F388B">
      <w:pPr>
        <w:spacing w:line="360" w:lineRule="auto"/>
        <w:ind w:leftChars="100" w:left="210" w:firstLine="567"/>
        <w:rPr>
          <w:rFonts w:ascii="宋体" w:hAnsi="宋体"/>
          <w:szCs w:val="21"/>
        </w:rPr>
      </w:pPr>
      <w:r w:rsidRPr="006F388B">
        <w:rPr>
          <w:rFonts w:ascii="宋体" w:hAnsi="宋体"/>
          <w:szCs w:val="21"/>
        </w:rPr>
        <w:t>JTW-LD-HT1300-</w:t>
      </w:r>
      <w:r w:rsidR="00DC5A0B">
        <w:rPr>
          <w:rFonts w:ascii="宋体" w:hAnsi="宋体"/>
          <w:szCs w:val="21"/>
        </w:rPr>
        <w:t>138</w:t>
      </w:r>
      <w:proofErr w:type="gramStart"/>
      <w:r w:rsidR="006F6586">
        <w:rPr>
          <w:rFonts w:ascii="宋体" w:hAnsi="宋体" w:hint="eastAsia"/>
          <w:szCs w:val="21"/>
        </w:rPr>
        <w:t>型缆式</w:t>
      </w:r>
      <w:proofErr w:type="gramEnd"/>
      <w:r w:rsidR="006F6586">
        <w:rPr>
          <w:rFonts w:ascii="宋体" w:hAnsi="宋体" w:hint="eastAsia"/>
          <w:szCs w:val="21"/>
        </w:rPr>
        <w:t>线型感温火灾探测器（以下简称探测器）是江苏海腾安全技术有限公司开发的一种</w:t>
      </w:r>
      <w:r>
        <w:rPr>
          <w:rFonts w:ascii="宋体" w:hAnsi="宋体" w:hint="eastAsia"/>
          <w:szCs w:val="21"/>
        </w:rPr>
        <w:t>不</w:t>
      </w:r>
      <w:r w:rsidR="006F6586">
        <w:rPr>
          <w:rFonts w:ascii="宋体" w:hAnsi="宋体" w:hint="eastAsia"/>
          <w:szCs w:val="21"/>
        </w:rPr>
        <w:t>可</w:t>
      </w:r>
      <w:proofErr w:type="gramStart"/>
      <w:r w:rsidR="006F6586">
        <w:rPr>
          <w:rFonts w:ascii="宋体" w:hAnsi="宋体" w:hint="eastAsia"/>
          <w:szCs w:val="21"/>
        </w:rPr>
        <w:t>恢复式缆式</w:t>
      </w:r>
      <w:proofErr w:type="gramEnd"/>
      <w:r w:rsidR="006F6586">
        <w:rPr>
          <w:rFonts w:ascii="宋体" w:hAnsi="宋体" w:hint="eastAsia"/>
          <w:szCs w:val="21"/>
        </w:rPr>
        <w:t>线型感温火灾探测器产品，该探测器以中华人民共和国国家标准GB16280-2014《线型感温火灾探测器》为其主要设计依据，具有定温火灾探测报警特性。该探测器由信号处理单元、感温电缆、终端盒组成，采用继电器无源触点方式输出，可方便与不同厂家的火灾报警控制器配套使用，广泛应用于冶金、电力、石化等工业场合的火灾早期探测。</w:t>
      </w:r>
    </w:p>
    <w:p w14:paraId="795F792C" w14:textId="503FDC83" w:rsidR="001E13BA" w:rsidRDefault="006F6586">
      <w:pPr>
        <w:spacing w:line="360" w:lineRule="auto"/>
        <w:ind w:leftChars="100" w:left="210" w:firstLine="567"/>
        <w:rPr>
          <w:rFonts w:ascii="宋体" w:hAnsi="宋体"/>
          <w:szCs w:val="21"/>
        </w:rPr>
      </w:pPr>
      <w:r>
        <w:rPr>
          <w:rFonts w:ascii="宋体" w:hAnsi="宋体" w:hint="eastAsia"/>
          <w:szCs w:val="21"/>
        </w:rPr>
        <w:t>该探测器可与国内外任何厂家的火灾报警控制器连接构成火灾自动探测报警系统，其可以有效的保护以下对象：</w:t>
      </w:r>
    </w:p>
    <w:p w14:paraId="3CFB6AE0" w14:textId="77777777" w:rsidR="005C00C0" w:rsidRDefault="005C00C0">
      <w:pPr>
        <w:spacing w:line="360" w:lineRule="auto"/>
        <w:ind w:leftChars="100" w:left="210" w:firstLine="567"/>
        <w:rPr>
          <w:rFonts w:ascii="宋体" w:hAnsi="宋体"/>
          <w:szCs w:val="21"/>
        </w:rPr>
      </w:pPr>
    </w:p>
    <w:p w14:paraId="5EB88970" w14:textId="77777777" w:rsidR="001E13BA" w:rsidRDefault="006F6586">
      <w:pPr>
        <w:spacing w:line="360" w:lineRule="auto"/>
        <w:ind w:leftChars="100" w:left="210" w:firstLine="567"/>
        <w:rPr>
          <w:rFonts w:ascii="宋体" w:hAnsi="宋体"/>
          <w:szCs w:val="21"/>
        </w:rPr>
      </w:pPr>
      <w:r>
        <w:rPr>
          <w:rFonts w:ascii="宋体" w:hAnsi="宋体" w:hint="eastAsia"/>
          <w:szCs w:val="21"/>
        </w:rPr>
        <w:t>◆电缆设施：电缆隧道、电缆竖井、电缆夹层、电缆桥架等；</w:t>
      </w:r>
    </w:p>
    <w:p w14:paraId="687D82A6" w14:textId="77777777" w:rsidR="001E13BA" w:rsidRDefault="006F6586">
      <w:pPr>
        <w:spacing w:line="360" w:lineRule="auto"/>
        <w:ind w:leftChars="100" w:left="210" w:firstLine="567"/>
        <w:rPr>
          <w:rFonts w:ascii="宋体" w:hAnsi="宋体"/>
          <w:szCs w:val="21"/>
        </w:rPr>
      </w:pPr>
      <w:r>
        <w:rPr>
          <w:rFonts w:ascii="宋体" w:hAnsi="宋体" w:hint="eastAsia"/>
          <w:szCs w:val="21"/>
        </w:rPr>
        <w:t>◆电力设施：配电装置、开关设备、变压器、电抗器等</w:t>
      </w:r>
      <w:bookmarkStart w:id="3" w:name="_Hlk75265870"/>
      <w:r>
        <w:rPr>
          <w:rFonts w:ascii="宋体" w:hAnsi="宋体" w:hint="eastAsia"/>
          <w:szCs w:val="21"/>
        </w:rPr>
        <w:t>；</w:t>
      </w:r>
      <w:bookmarkEnd w:id="3"/>
    </w:p>
    <w:p w14:paraId="320A08E6" w14:textId="77777777" w:rsidR="001E13BA" w:rsidRDefault="006F6586">
      <w:pPr>
        <w:spacing w:line="360" w:lineRule="auto"/>
        <w:ind w:leftChars="100" w:left="210" w:firstLine="567"/>
        <w:rPr>
          <w:rFonts w:ascii="宋体" w:hAnsi="宋体"/>
          <w:szCs w:val="21"/>
        </w:rPr>
      </w:pPr>
      <w:r>
        <w:rPr>
          <w:rFonts w:ascii="宋体" w:hAnsi="宋体" w:hint="eastAsia"/>
          <w:szCs w:val="21"/>
        </w:rPr>
        <w:t>◆油品、气体、液压站、润滑油库、油罐、气罐、燃油锅炉、燃气锅炉、喷（烤）</w:t>
      </w:r>
      <w:proofErr w:type="gramStart"/>
      <w:r>
        <w:rPr>
          <w:rFonts w:ascii="宋体" w:hAnsi="宋体" w:hint="eastAsia"/>
          <w:szCs w:val="21"/>
        </w:rPr>
        <w:t>漆房等</w:t>
      </w:r>
      <w:proofErr w:type="gramEnd"/>
      <w:r>
        <w:rPr>
          <w:rFonts w:ascii="宋体" w:hAnsi="宋体" w:hint="eastAsia"/>
          <w:szCs w:val="21"/>
        </w:rPr>
        <w:t>；</w:t>
      </w:r>
    </w:p>
    <w:p w14:paraId="46043D4A" w14:textId="6492D904" w:rsidR="001E13BA" w:rsidRDefault="006F6586">
      <w:pPr>
        <w:spacing w:line="360" w:lineRule="auto"/>
        <w:ind w:leftChars="100" w:left="210" w:firstLine="567"/>
        <w:rPr>
          <w:rFonts w:ascii="宋体" w:hAnsi="宋体"/>
          <w:szCs w:val="21"/>
        </w:rPr>
      </w:pPr>
      <w:r>
        <w:rPr>
          <w:rFonts w:ascii="宋体" w:hAnsi="宋体" w:hint="eastAsia"/>
          <w:szCs w:val="21"/>
        </w:rPr>
        <w:t>◆皮带传输设施、运煤，运料皮带、自动化生产线</w:t>
      </w:r>
      <w:r w:rsidR="00246FD1" w:rsidRPr="00246FD1">
        <w:rPr>
          <w:rFonts w:ascii="宋体" w:hAnsi="宋体" w:hint="eastAsia"/>
          <w:szCs w:val="21"/>
        </w:rPr>
        <w:t>；</w:t>
      </w:r>
    </w:p>
    <w:p w14:paraId="5AB0EB4D" w14:textId="77777777" w:rsidR="005C00C0" w:rsidRDefault="005C00C0">
      <w:pPr>
        <w:spacing w:line="360" w:lineRule="auto"/>
        <w:ind w:leftChars="100" w:left="210" w:firstLine="567"/>
        <w:rPr>
          <w:rFonts w:ascii="宋体" w:hAnsi="宋体"/>
          <w:szCs w:val="21"/>
        </w:rPr>
      </w:pPr>
    </w:p>
    <w:p w14:paraId="2BB022A4" w14:textId="77777777" w:rsidR="001E13BA" w:rsidRDefault="006F6586">
      <w:pPr>
        <w:spacing w:line="360"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工作原理</w:t>
      </w:r>
    </w:p>
    <w:p w14:paraId="1F2DB07E" w14:textId="3643DD70" w:rsidR="001E13BA" w:rsidRDefault="006F6586">
      <w:pPr>
        <w:spacing w:line="360" w:lineRule="auto"/>
        <w:ind w:leftChars="100" w:left="210" w:firstLine="567"/>
        <w:rPr>
          <w:rFonts w:ascii="宋体" w:hAnsi="宋体"/>
          <w:szCs w:val="21"/>
        </w:rPr>
      </w:pPr>
      <w:r>
        <w:rPr>
          <w:rFonts w:ascii="宋体" w:hAnsi="宋体" w:hint="eastAsia"/>
          <w:szCs w:val="21"/>
        </w:rPr>
        <w:t>探测器由感温电缆、信号处理单元、终端盒组成。感温电缆采用两芯绞合缆式结构，</w:t>
      </w:r>
      <w:proofErr w:type="gramStart"/>
      <w:r>
        <w:rPr>
          <w:rFonts w:ascii="宋体" w:hAnsi="宋体" w:hint="eastAsia"/>
          <w:szCs w:val="21"/>
        </w:rPr>
        <w:t>其芯线</w:t>
      </w:r>
      <w:proofErr w:type="gramEnd"/>
      <w:r>
        <w:rPr>
          <w:rFonts w:ascii="宋体" w:hAnsi="宋体" w:hint="eastAsia"/>
          <w:szCs w:val="21"/>
        </w:rPr>
        <w:t>采用直径为0.6mm的金属丝，金属丝的外部有热敏材料，芯线之间的阻抗</w:t>
      </w:r>
      <w:r w:rsidR="00420E6B">
        <w:rPr>
          <w:rFonts w:ascii="宋体" w:hAnsi="宋体" w:hint="eastAsia"/>
          <w:szCs w:val="21"/>
        </w:rPr>
        <w:t>在环境温度低于动作温度时不发生变化，当探测到环境温度达到或超出动作温度时，</w:t>
      </w:r>
      <w:r>
        <w:rPr>
          <w:rFonts w:ascii="宋体" w:hAnsi="宋体" w:hint="eastAsia"/>
          <w:szCs w:val="21"/>
        </w:rPr>
        <w:t>芯线之间的阻抗</w:t>
      </w:r>
      <w:r w:rsidR="00420E6B">
        <w:rPr>
          <w:rFonts w:ascii="宋体" w:hAnsi="宋体" w:hint="eastAsia"/>
          <w:szCs w:val="21"/>
        </w:rPr>
        <w:t>将</w:t>
      </w:r>
      <w:r w:rsidR="005C00C0">
        <w:rPr>
          <w:rFonts w:ascii="宋体" w:hAnsi="宋体" w:hint="eastAsia"/>
          <w:szCs w:val="21"/>
        </w:rPr>
        <w:t>呈现出不可逆转的下降，发出火警信号。</w:t>
      </w:r>
      <w:r>
        <w:rPr>
          <w:rFonts w:ascii="宋体" w:hAnsi="宋体" w:hint="eastAsia"/>
          <w:szCs w:val="21"/>
        </w:rPr>
        <w:t>信号处理单元内设信号处理电路，其中包括信号采集、信号放大转换电路等。信号处理单元与一定长度的感温电缆和终端盒连接使用，信号处理单元对感温电缆进行连续的监视，对于异常情况造成的温度升高进行火警报警，对感温电缆的开路、短路进行故障报警</w:t>
      </w:r>
      <w:r w:rsidR="005C00C0">
        <w:rPr>
          <w:rFonts w:ascii="宋体" w:hAnsi="宋体" w:hint="eastAsia"/>
          <w:szCs w:val="21"/>
        </w:rPr>
        <w:t>。</w:t>
      </w:r>
    </w:p>
    <w:p w14:paraId="74F76391" w14:textId="77777777" w:rsidR="003C4603" w:rsidRDefault="003C4603">
      <w:pPr>
        <w:spacing w:line="360" w:lineRule="auto"/>
        <w:rPr>
          <w:rFonts w:ascii="宋体" w:hAnsi="宋体"/>
          <w:b/>
          <w:sz w:val="24"/>
        </w:rPr>
      </w:pPr>
    </w:p>
    <w:p w14:paraId="36D88D1E" w14:textId="31BB2E99" w:rsidR="001E13BA" w:rsidRDefault="006F6586">
      <w:pPr>
        <w:spacing w:line="360" w:lineRule="auto"/>
        <w:rPr>
          <w:rFonts w:ascii="宋体" w:hAnsi="宋体"/>
          <w:b/>
          <w:sz w:val="24"/>
        </w:rPr>
      </w:pPr>
      <w:r>
        <w:rPr>
          <w:rFonts w:ascii="宋体" w:hAnsi="宋体" w:hint="eastAsia"/>
          <w:b/>
          <w:sz w:val="24"/>
        </w:rPr>
        <w:lastRenderedPageBreak/>
        <w:t>三</w:t>
      </w:r>
      <w:r>
        <w:rPr>
          <w:rFonts w:ascii="宋体" w:hAnsi="宋体"/>
          <w:sz w:val="24"/>
        </w:rPr>
        <w:t>.</w:t>
      </w:r>
      <w:r>
        <w:rPr>
          <w:rFonts w:ascii="宋体" w:hAnsi="宋体" w:hint="eastAsia"/>
          <w:b/>
          <w:sz w:val="24"/>
        </w:rPr>
        <w:t>主要功能特点及技术性能</w:t>
      </w:r>
    </w:p>
    <w:p w14:paraId="2CAA8C58" w14:textId="77777777" w:rsidR="001E13BA" w:rsidRDefault="006F6586">
      <w:pPr>
        <w:pStyle w:val="af"/>
        <w:numPr>
          <w:ilvl w:val="0"/>
          <w:numId w:val="1"/>
        </w:numPr>
        <w:spacing w:line="360" w:lineRule="auto"/>
        <w:ind w:firstLineChars="0"/>
        <w:rPr>
          <w:rFonts w:ascii="宋体" w:hAnsi="宋体"/>
          <w:sz w:val="24"/>
        </w:rPr>
      </w:pPr>
      <w:r>
        <w:rPr>
          <w:rFonts w:ascii="宋体" w:hAnsi="宋体" w:hint="eastAsia"/>
          <w:bCs/>
          <w:szCs w:val="21"/>
        </w:rPr>
        <w:t>符合</w:t>
      </w:r>
      <w:r>
        <w:rPr>
          <w:rFonts w:ascii="宋体" w:hAnsi="宋体" w:hint="eastAsia"/>
          <w:szCs w:val="21"/>
        </w:rPr>
        <w:t>中华人民共和国国家标准GB16280-2014《线型感温火灾探测器》的相关要求。</w:t>
      </w:r>
    </w:p>
    <w:p w14:paraId="25D6DAA5" w14:textId="77777777" w:rsidR="001E13BA" w:rsidRDefault="006F6586">
      <w:pPr>
        <w:tabs>
          <w:tab w:val="left" w:pos="284"/>
          <w:tab w:val="left" w:pos="426"/>
          <w:tab w:val="left" w:pos="704"/>
        </w:tabs>
        <w:spacing w:line="360" w:lineRule="auto"/>
        <w:rPr>
          <w:rFonts w:ascii="宋体" w:hAnsi="宋体"/>
          <w:bCs/>
          <w:szCs w:val="21"/>
        </w:rPr>
      </w:pPr>
      <w:r>
        <w:rPr>
          <w:rFonts w:ascii="宋体" w:hAnsi="宋体" w:hint="eastAsia"/>
          <w:szCs w:val="21"/>
        </w:rPr>
        <w:t xml:space="preserve">        其动作性能的</w:t>
      </w:r>
      <w:r>
        <w:rPr>
          <w:rFonts w:ascii="宋体" w:hAnsi="宋体" w:hint="eastAsia"/>
          <w:bCs/>
          <w:szCs w:val="21"/>
        </w:rPr>
        <w:t>受热长度为1米。</w:t>
      </w:r>
    </w:p>
    <w:p w14:paraId="3E8EBB24" w14:textId="1CAEE89E" w:rsidR="001E13BA" w:rsidRDefault="006F6586">
      <w:pPr>
        <w:pStyle w:val="af"/>
        <w:numPr>
          <w:ilvl w:val="0"/>
          <w:numId w:val="2"/>
        </w:numPr>
        <w:tabs>
          <w:tab w:val="left" w:pos="540"/>
          <w:tab w:val="left" w:pos="600"/>
          <w:tab w:val="left" w:pos="704"/>
        </w:tabs>
        <w:spacing w:line="360" w:lineRule="auto"/>
        <w:ind w:firstLineChars="0"/>
        <w:rPr>
          <w:rFonts w:ascii="宋体" w:hAnsi="宋体"/>
          <w:bCs/>
          <w:szCs w:val="21"/>
        </w:rPr>
      </w:pPr>
      <w:r>
        <w:rPr>
          <w:rFonts w:ascii="宋体" w:hAnsi="宋体" w:hint="eastAsia"/>
          <w:szCs w:val="21"/>
        </w:rPr>
        <w:t xml:space="preserve">  具有定温报警功能，定温报警为</w:t>
      </w:r>
      <w:r w:rsidR="00DC5A0B">
        <w:rPr>
          <w:rFonts w:ascii="宋体" w:hAnsi="宋体"/>
          <w:szCs w:val="21"/>
        </w:rPr>
        <w:t>138</w:t>
      </w:r>
      <w:r>
        <w:rPr>
          <w:rFonts w:ascii="宋体" w:hAnsi="宋体" w:hint="eastAsia"/>
          <w:bCs/>
          <w:szCs w:val="21"/>
        </w:rPr>
        <w:t>℃。</w:t>
      </w:r>
    </w:p>
    <w:p w14:paraId="04AE2DB2" w14:textId="77777777" w:rsidR="001E13BA" w:rsidRDefault="006F6586">
      <w:pPr>
        <w:pStyle w:val="af"/>
        <w:numPr>
          <w:ilvl w:val="0"/>
          <w:numId w:val="2"/>
        </w:numPr>
        <w:tabs>
          <w:tab w:val="left" w:pos="540"/>
          <w:tab w:val="left" w:pos="600"/>
          <w:tab w:val="left" w:pos="704"/>
        </w:tabs>
        <w:spacing w:line="360" w:lineRule="auto"/>
        <w:ind w:firstLineChars="0"/>
        <w:rPr>
          <w:rFonts w:ascii="宋体" w:hAnsi="宋体"/>
          <w:szCs w:val="21"/>
        </w:rPr>
      </w:pPr>
      <w:r>
        <w:rPr>
          <w:rFonts w:ascii="宋体" w:hAnsi="宋体" w:hint="eastAsia"/>
          <w:szCs w:val="21"/>
        </w:rPr>
        <w:t xml:space="preserve">  最大使用长度≤200</w:t>
      </w:r>
      <w:r>
        <w:rPr>
          <w:rFonts w:ascii="宋体" w:hAnsi="宋体"/>
          <w:szCs w:val="21"/>
        </w:rPr>
        <w:t>m</w:t>
      </w:r>
      <w:r>
        <w:rPr>
          <w:rFonts w:ascii="宋体" w:hAnsi="宋体" w:hint="eastAsia"/>
          <w:szCs w:val="21"/>
        </w:rPr>
        <w:t>。</w:t>
      </w:r>
    </w:p>
    <w:p w14:paraId="291BC26F" w14:textId="77777777" w:rsidR="001E13BA" w:rsidRDefault="006F6586">
      <w:pPr>
        <w:pStyle w:val="af"/>
        <w:numPr>
          <w:ilvl w:val="0"/>
          <w:numId w:val="2"/>
        </w:numPr>
        <w:tabs>
          <w:tab w:val="left" w:pos="540"/>
          <w:tab w:val="left" w:pos="600"/>
          <w:tab w:val="left" w:pos="704"/>
        </w:tabs>
        <w:spacing w:line="360" w:lineRule="auto"/>
        <w:ind w:firstLineChars="0"/>
        <w:rPr>
          <w:rFonts w:ascii="宋体" w:hAnsi="宋体"/>
          <w:szCs w:val="21"/>
        </w:rPr>
      </w:pPr>
      <w:r>
        <w:rPr>
          <w:rFonts w:ascii="宋体" w:hAnsi="宋体" w:hint="eastAsia"/>
          <w:szCs w:val="21"/>
        </w:rPr>
        <w:t xml:space="preserve">  具有火灾报警、故障报警两组独立无源继电器触点输出。</w:t>
      </w:r>
    </w:p>
    <w:p w14:paraId="28FEDBB7" w14:textId="77777777" w:rsidR="001E13BA" w:rsidRDefault="006F6586">
      <w:pPr>
        <w:pStyle w:val="af"/>
        <w:numPr>
          <w:ilvl w:val="0"/>
          <w:numId w:val="2"/>
        </w:numPr>
        <w:tabs>
          <w:tab w:val="left" w:pos="540"/>
          <w:tab w:val="left" w:pos="600"/>
          <w:tab w:val="left" w:pos="704"/>
        </w:tabs>
        <w:spacing w:line="360" w:lineRule="auto"/>
        <w:ind w:firstLineChars="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可以监视感温电缆的开路、短路故障。</w:t>
      </w:r>
    </w:p>
    <w:p w14:paraId="543FC895" w14:textId="77777777" w:rsidR="001E13BA" w:rsidRDefault="006F6586">
      <w:pPr>
        <w:pStyle w:val="af"/>
        <w:numPr>
          <w:ilvl w:val="0"/>
          <w:numId w:val="2"/>
        </w:numPr>
        <w:tabs>
          <w:tab w:val="left" w:pos="540"/>
          <w:tab w:val="left" w:pos="600"/>
          <w:tab w:val="left" w:pos="704"/>
        </w:tabs>
        <w:spacing w:line="360" w:lineRule="auto"/>
        <w:ind w:firstLineChars="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感温电缆采用绞合缆式结构，抗机械损伤、抗电磁干扰能力强。</w:t>
      </w:r>
    </w:p>
    <w:p w14:paraId="2DFED273" w14:textId="2BF8EDBA" w:rsidR="001E13BA" w:rsidRDefault="006F6586">
      <w:pPr>
        <w:pStyle w:val="af"/>
        <w:numPr>
          <w:ilvl w:val="0"/>
          <w:numId w:val="2"/>
        </w:numPr>
        <w:tabs>
          <w:tab w:val="left" w:pos="540"/>
          <w:tab w:val="left" w:pos="600"/>
          <w:tab w:val="left" w:pos="704"/>
        </w:tabs>
        <w:spacing w:line="360" w:lineRule="auto"/>
        <w:ind w:firstLineChars="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感温电缆</w:t>
      </w:r>
      <w:r w:rsidR="00D57502">
        <w:rPr>
          <w:rFonts w:ascii="宋体" w:hAnsi="宋体" w:hint="eastAsia"/>
          <w:szCs w:val="21"/>
        </w:rPr>
        <w:t>为</w:t>
      </w:r>
      <w:r w:rsidR="00C61548">
        <w:rPr>
          <w:rFonts w:ascii="宋体" w:hAnsi="宋体" w:hint="eastAsia"/>
          <w:szCs w:val="21"/>
        </w:rPr>
        <w:t>不</w:t>
      </w:r>
      <w:r>
        <w:rPr>
          <w:rFonts w:ascii="宋体" w:hAnsi="宋体" w:hint="eastAsia"/>
          <w:szCs w:val="21"/>
        </w:rPr>
        <w:t>可恢复</w:t>
      </w:r>
      <w:r w:rsidR="00C61548">
        <w:rPr>
          <w:rFonts w:ascii="宋体" w:hAnsi="宋体" w:hint="eastAsia"/>
          <w:szCs w:val="21"/>
        </w:rPr>
        <w:t>式感温元件</w:t>
      </w:r>
      <w:r>
        <w:rPr>
          <w:rFonts w:ascii="宋体" w:hAnsi="宋体" w:hint="eastAsia"/>
          <w:szCs w:val="21"/>
        </w:rPr>
        <w:t>。</w:t>
      </w:r>
    </w:p>
    <w:p w14:paraId="23DC42D9" w14:textId="77777777" w:rsidR="001E13BA" w:rsidRDefault="006F6586">
      <w:pPr>
        <w:tabs>
          <w:tab w:val="left" w:pos="420"/>
          <w:tab w:val="left" w:pos="540"/>
          <w:tab w:val="left" w:pos="600"/>
          <w:tab w:val="left" w:pos="720"/>
        </w:tabs>
        <w:spacing w:line="360" w:lineRule="auto"/>
        <w:rPr>
          <w:rFonts w:ascii="宋体" w:hAnsi="宋体"/>
          <w:b/>
          <w:bCs/>
          <w:sz w:val="24"/>
        </w:rPr>
      </w:pPr>
      <w:r>
        <w:rPr>
          <w:rFonts w:ascii="宋体" w:hAnsi="宋体" w:hint="eastAsia"/>
          <w:b/>
          <w:bCs/>
          <w:sz w:val="24"/>
        </w:rPr>
        <w:t>四．主要技术参数</w:t>
      </w:r>
    </w:p>
    <w:p w14:paraId="53FD33BB" w14:textId="642BC62B" w:rsidR="001E13BA" w:rsidRDefault="006F6586">
      <w:pPr>
        <w:pStyle w:val="af"/>
        <w:numPr>
          <w:ilvl w:val="0"/>
          <w:numId w:val="3"/>
        </w:numPr>
        <w:tabs>
          <w:tab w:val="left" w:pos="420"/>
          <w:tab w:val="left" w:pos="540"/>
          <w:tab w:val="left" w:pos="600"/>
          <w:tab w:val="left" w:pos="720"/>
        </w:tabs>
        <w:spacing w:line="360" w:lineRule="auto"/>
        <w:ind w:firstLineChars="0"/>
        <w:rPr>
          <w:rFonts w:ascii="宋体" w:hAnsi="宋体"/>
          <w:b/>
          <w:bCs/>
          <w:sz w:val="24"/>
        </w:rPr>
      </w:pPr>
      <w:r>
        <w:rPr>
          <w:rFonts w:ascii="宋体" w:hAnsi="宋体" w:hint="eastAsia"/>
          <w:szCs w:val="21"/>
        </w:rPr>
        <w:t xml:space="preserve"> 报警</w:t>
      </w:r>
      <w:r>
        <w:rPr>
          <w:rFonts w:ascii="宋体" w:hAnsi="宋体" w:hint="eastAsia"/>
          <w:bCs/>
          <w:szCs w:val="21"/>
        </w:rPr>
        <w:t>温度:</w:t>
      </w:r>
      <w:r w:rsidR="00DC5A0B">
        <w:rPr>
          <w:rFonts w:ascii="宋体" w:hAnsi="宋体"/>
          <w:bCs/>
          <w:szCs w:val="21"/>
        </w:rPr>
        <w:t>138</w:t>
      </w:r>
      <w:r>
        <w:rPr>
          <w:rFonts w:ascii="宋体" w:hAnsi="宋体" w:hint="eastAsia"/>
          <w:bCs/>
          <w:szCs w:val="21"/>
        </w:rPr>
        <w:t>℃</w:t>
      </w:r>
    </w:p>
    <w:p w14:paraId="33B66FEA" w14:textId="3F8D12A4" w:rsidR="001E13BA" w:rsidRDefault="006F6586">
      <w:pPr>
        <w:pStyle w:val="af"/>
        <w:numPr>
          <w:ilvl w:val="0"/>
          <w:numId w:val="3"/>
        </w:numPr>
        <w:tabs>
          <w:tab w:val="left" w:pos="420"/>
          <w:tab w:val="left" w:pos="540"/>
          <w:tab w:val="left" w:pos="600"/>
          <w:tab w:val="left" w:pos="720"/>
        </w:tabs>
        <w:spacing w:line="360" w:lineRule="auto"/>
        <w:ind w:firstLineChars="0"/>
        <w:rPr>
          <w:rFonts w:ascii="宋体" w:hAnsi="宋体"/>
          <w:b/>
          <w:bCs/>
          <w:sz w:val="24"/>
        </w:rPr>
      </w:pPr>
      <w:r>
        <w:rPr>
          <w:rFonts w:ascii="宋体" w:hAnsi="宋体" w:hint="eastAsia"/>
          <w:bCs/>
          <w:szCs w:val="21"/>
        </w:rPr>
        <w:t xml:space="preserve"> </w:t>
      </w:r>
      <w:r>
        <w:rPr>
          <w:rFonts w:ascii="宋体" w:hAnsi="宋体" w:hint="eastAsia"/>
          <w:szCs w:val="21"/>
        </w:rPr>
        <w:t>适用环</w:t>
      </w:r>
      <w:r>
        <w:rPr>
          <w:rFonts w:ascii="宋体" w:hAnsi="宋体" w:hint="eastAsia"/>
          <w:bCs/>
          <w:szCs w:val="21"/>
        </w:rPr>
        <w:t>境温度：-40℃～</w:t>
      </w:r>
      <w:r w:rsidR="00CF60E2">
        <w:rPr>
          <w:rFonts w:ascii="宋体" w:hAnsi="宋体"/>
          <w:bCs/>
          <w:szCs w:val="21"/>
        </w:rPr>
        <w:t>70</w:t>
      </w:r>
      <w:r>
        <w:rPr>
          <w:rFonts w:ascii="宋体" w:hAnsi="宋体" w:hint="eastAsia"/>
          <w:bCs/>
          <w:szCs w:val="21"/>
        </w:rPr>
        <w:t>℃</w:t>
      </w:r>
    </w:p>
    <w:p w14:paraId="78F03BD2" w14:textId="77777777" w:rsidR="001E13BA" w:rsidRDefault="006F6586">
      <w:pPr>
        <w:pStyle w:val="af"/>
        <w:numPr>
          <w:ilvl w:val="0"/>
          <w:numId w:val="3"/>
        </w:numPr>
        <w:tabs>
          <w:tab w:val="left" w:pos="420"/>
          <w:tab w:val="left" w:pos="540"/>
          <w:tab w:val="left" w:pos="600"/>
          <w:tab w:val="left" w:pos="720"/>
        </w:tabs>
        <w:spacing w:line="360" w:lineRule="auto"/>
        <w:ind w:firstLineChars="0"/>
        <w:rPr>
          <w:rFonts w:ascii="宋体" w:hAnsi="宋体"/>
          <w:b/>
          <w:bCs/>
          <w:sz w:val="24"/>
        </w:rPr>
      </w:pPr>
      <w:r>
        <w:rPr>
          <w:rFonts w:ascii="宋体" w:hAnsi="宋体" w:hint="eastAsia"/>
          <w:szCs w:val="21"/>
        </w:rPr>
        <w:t xml:space="preserve"> 适</w:t>
      </w:r>
      <w:r>
        <w:rPr>
          <w:rFonts w:ascii="宋体" w:hAnsi="宋体" w:hint="eastAsia"/>
          <w:bCs/>
          <w:szCs w:val="21"/>
        </w:rPr>
        <w:t>用环境相对湿度：</w:t>
      </w:r>
      <w:r>
        <w:rPr>
          <w:rFonts w:ascii="宋体" w:hAnsi="宋体" w:hint="eastAsia"/>
          <w:szCs w:val="21"/>
        </w:rPr>
        <w:t>≤95％，无凝露</w:t>
      </w:r>
    </w:p>
    <w:p w14:paraId="3333E2FF" w14:textId="77777777" w:rsidR="001E13BA" w:rsidRDefault="006F6586">
      <w:pPr>
        <w:pStyle w:val="af"/>
        <w:numPr>
          <w:ilvl w:val="0"/>
          <w:numId w:val="3"/>
        </w:numPr>
        <w:tabs>
          <w:tab w:val="left" w:pos="420"/>
          <w:tab w:val="left" w:pos="540"/>
          <w:tab w:val="left" w:pos="600"/>
          <w:tab w:val="left" w:pos="720"/>
        </w:tabs>
        <w:spacing w:line="360" w:lineRule="auto"/>
        <w:ind w:firstLineChars="0"/>
        <w:rPr>
          <w:rFonts w:ascii="宋体" w:hAnsi="宋体"/>
          <w:b/>
          <w:bCs/>
          <w:sz w:val="24"/>
        </w:rPr>
      </w:pPr>
      <w:r>
        <w:rPr>
          <w:rFonts w:ascii="宋体" w:hAnsi="宋体" w:hint="eastAsia"/>
          <w:bCs/>
          <w:szCs w:val="21"/>
        </w:rPr>
        <w:t xml:space="preserve"> 工</w:t>
      </w:r>
      <w:r>
        <w:rPr>
          <w:rFonts w:ascii="宋体" w:hAnsi="宋体" w:hint="eastAsia"/>
          <w:szCs w:val="21"/>
        </w:rPr>
        <w:t>作电压：DC24V</w:t>
      </w:r>
      <w:r>
        <w:rPr>
          <w:rFonts w:ascii="宋体" w:hAnsi="宋体" w:hint="eastAsia"/>
          <w:b/>
          <w:bCs/>
          <w:sz w:val="24"/>
        </w:rPr>
        <w:t xml:space="preserve"> </w:t>
      </w:r>
    </w:p>
    <w:p w14:paraId="68982647" w14:textId="77777777" w:rsidR="001E13BA" w:rsidRDefault="006F6586">
      <w:pPr>
        <w:pStyle w:val="af"/>
        <w:numPr>
          <w:ilvl w:val="0"/>
          <w:numId w:val="3"/>
        </w:numPr>
        <w:tabs>
          <w:tab w:val="left" w:pos="420"/>
          <w:tab w:val="left" w:pos="540"/>
          <w:tab w:val="left" w:pos="600"/>
          <w:tab w:val="left" w:pos="720"/>
        </w:tabs>
        <w:spacing w:line="360" w:lineRule="auto"/>
        <w:ind w:firstLineChars="0"/>
        <w:rPr>
          <w:rFonts w:ascii="宋体" w:hAnsi="宋体"/>
          <w:b/>
          <w:bCs/>
          <w:sz w:val="24"/>
        </w:rPr>
      </w:pPr>
      <w:r>
        <w:rPr>
          <w:rFonts w:ascii="宋体" w:hAnsi="宋体" w:hint="eastAsia"/>
          <w:bCs/>
          <w:szCs w:val="21"/>
        </w:rPr>
        <w:t xml:space="preserve"> 探测器监视电流小于100mA，报警电流小于1</w:t>
      </w:r>
      <w:r>
        <w:rPr>
          <w:rFonts w:ascii="宋体" w:hAnsi="宋体"/>
          <w:bCs/>
          <w:szCs w:val="21"/>
        </w:rPr>
        <w:t>50mA</w:t>
      </w:r>
    </w:p>
    <w:p w14:paraId="3001633C" w14:textId="77777777" w:rsidR="001E13BA" w:rsidRDefault="006F6586">
      <w:pPr>
        <w:pStyle w:val="af"/>
        <w:numPr>
          <w:ilvl w:val="0"/>
          <w:numId w:val="3"/>
        </w:numPr>
        <w:tabs>
          <w:tab w:val="left" w:pos="420"/>
          <w:tab w:val="left" w:pos="540"/>
          <w:tab w:val="left" w:pos="600"/>
          <w:tab w:val="left" w:pos="720"/>
        </w:tabs>
        <w:spacing w:line="360" w:lineRule="auto"/>
        <w:ind w:firstLineChars="0"/>
        <w:rPr>
          <w:rFonts w:ascii="宋体" w:hAnsi="宋体"/>
          <w:b/>
          <w:bCs/>
          <w:sz w:val="24"/>
        </w:rPr>
      </w:pPr>
      <w:r>
        <w:rPr>
          <w:rFonts w:ascii="宋体" w:hAnsi="宋体" w:hint="eastAsia"/>
          <w:bCs/>
          <w:szCs w:val="21"/>
        </w:rPr>
        <w:t xml:space="preserve"> 探测器电源过流保护电流200mA； </w:t>
      </w:r>
    </w:p>
    <w:p w14:paraId="4048CEC9" w14:textId="77777777" w:rsidR="001E13BA" w:rsidRDefault="006F6586">
      <w:pPr>
        <w:pStyle w:val="af"/>
        <w:numPr>
          <w:ilvl w:val="0"/>
          <w:numId w:val="3"/>
        </w:numPr>
        <w:tabs>
          <w:tab w:val="left" w:pos="420"/>
          <w:tab w:val="left" w:pos="540"/>
          <w:tab w:val="left" w:pos="600"/>
          <w:tab w:val="left" w:pos="720"/>
        </w:tabs>
        <w:spacing w:line="360" w:lineRule="auto"/>
        <w:ind w:firstLineChars="0"/>
        <w:rPr>
          <w:rFonts w:ascii="宋体" w:hAnsi="宋体"/>
          <w:b/>
          <w:bCs/>
          <w:sz w:val="24"/>
        </w:rPr>
      </w:pPr>
      <w:r>
        <w:rPr>
          <w:rFonts w:ascii="宋体" w:hAnsi="宋体" w:hint="eastAsia"/>
          <w:bCs/>
          <w:szCs w:val="21"/>
        </w:rPr>
        <w:t xml:space="preserve"> 火警输出形式：   </w:t>
      </w:r>
      <w:r>
        <w:rPr>
          <w:rFonts w:ascii="宋体" w:hAnsi="宋体" w:hint="eastAsia"/>
          <w:szCs w:val="21"/>
        </w:rPr>
        <w:t>继电器（报警时闭合）输出</w:t>
      </w:r>
    </w:p>
    <w:p w14:paraId="4431D4A1" w14:textId="77777777" w:rsidR="001E13BA" w:rsidRDefault="006F6586">
      <w:pPr>
        <w:pStyle w:val="af"/>
        <w:numPr>
          <w:ilvl w:val="0"/>
          <w:numId w:val="3"/>
        </w:numPr>
        <w:tabs>
          <w:tab w:val="left" w:pos="420"/>
          <w:tab w:val="left" w:pos="540"/>
          <w:tab w:val="left" w:pos="600"/>
          <w:tab w:val="left" w:pos="720"/>
        </w:tabs>
        <w:spacing w:line="360" w:lineRule="auto"/>
        <w:ind w:firstLineChars="0"/>
        <w:rPr>
          <w:rFonts w:ascii="宋体" w:hAnsi="宋体"/>
          <w:b/>
          <w:bCs/>
          <w:sz w:val="24"/>
        </w:rPr>
      </w:pPr>
      <w:r>
        <w:rPr>
          <w:rFonts w:ascii="宋体" w:hAnsi="宋体" w:hint="eastAsia"/>
          <w:szCs w:val="21"/>
        </w:rPr>
        <w:t xml:space="preserve"> 故障</w:t>
      </w:r>
      <w:r>
        <w:rPr>
          <w:rFonts w:ascii="宋体" w:hAnsi="宋体" w:hint="eastAsia"/>
          <w:bCs/>
          <w:szCs w:val="21"/>
        </w:rPr>
        <w:t xml:space="preserve">输出形式：   </w:t>
      </w:r>
      <w:r>
        <w:rPr>
          <w:rFonts w:ascii="宋体" w:hAnsi="宋体" w:hint="eastAsia"/>
          <w:szCs w:val="21"/>
        </w:rPr>
        <w:t>继电器转换触点输出</w:t>
      </w:r>
    </w:p>
    <w:p w14:paraId="46B6F5A3" w14:textId="77777777" w:rsidR="001E13BA" w:rsidRDefault="006F6586">
      <w:pPr>
        <w:pStyle w:val="af"/>
        <w:numPr>
          <w:ilvl w:val="0"/>
          <w:numId w:val="3"/>
        </w:numPr>
        <w:tabs>
          <w:tab w:val="left" w:pos="420"/>
          <w:tab w:val="left" w:pos="540"/>
          <w:tab w:val="left" w:pos="600"/>
          <w:tab w:val="left" w:pos="720"/>
        </w:tabs>
        <w:spacing w:line="360" w:lineRule="auto"/>
        <w:ind w:firstLineChars="0"/>
        <w:rPr>
          <w:rFonts w:ascii="宋体" w:hAnsi="宋体"/>
          <w:b/>
          <w:bCs/>
          <w:sz w:val="24"/>
        </w:rPr>
      </w:pPr>
      <w:r>
        <w:rPr>
          <w:rFonts w:ascii="宋体" w:hAnsi="宋体" w:hint="eastAsia"/>
          <w:bCs/>
          <w:szCs w:val="21"/>
        </w:rPr>
        <w:t xml:space="preserve"> 火警复位方式：   断电复位</w:t>
      </w:r>
    </w:p>
    <w:p w14:paraId="73FA3D30" w14:textId="77777777" w:rsidR="001E13BA" w:rsidRDefault="006F6586">
      <w:pPr>
        <w:pStyle w:val="af"/>
        <w:numPr>
          <w:ilvl w:val="0"/>
          <w:numId w:val="3"/>
        </w:numPr>
        <w:tabs>
          <w:tab w:val="left" w:pos="420"/>
          <w:tab w:val="left" w:pos="540"/>
          <w:tab w:val="left" w:pos="600"/>
          <w:tab w:val="left" w:pos="720"/>
        </w:tabs>
        <w:spacing w:line="360" w:lineRule="auto"/>
        <w:ind w:firstLineChars="0"/>
        <w:rPr>
          <w:rFonts w:ascii="宋体" w:hAnsi="宋体"/>
          <w:b/>
          <w:bCs/>
          <w:sz w:val="24"/>
        </w:rPr>
      </w:pPr>
      <w:r>
        <w:rPr>
          <w:rFonts w:ascii="宋体" w:hAnsi="宋体" w:hint="eastAsia"/>
          <w:szCs w:val="21"/>
        </w:rPr>
        <w:t xml:space="preserve"> 继电器触点容量： 1A/24VDC</w:t>
      </w:r>
    </w:p>
    <w:p w14:paraId="620A4582" w14:textId="77777777" w:rsidR="001E13BA" w:rsidRDefault="006F6586">
      <w:pPr>
        <w:pStyle w:val="af"/>
        <w:numPr>
          <w:ilvl w:val="0"/>
          <w:numId w:val="3"/>
        </w:numPr>
        <w:tabs>
          <w:tab w:val="left" w:pos="420"/>
          <w:tab w:val="left" w:pos="540"/>
          <w:tab w:val="left" w:pos="600"/>
          <w:tab w:val="left" w:pos="720"/>
        </w:tabs>
        <w:spacing w:line="360" w:lineRule="auto"/>
        <w:ind w:firstLineChars="0"/>
        <w:rPr>
          <w:rFonts w:ascii="宋体" w:hAnsi="宋体"/>
          <w:b/>
          <w:bCs/>
          <w:sz w:val="24"/>
        </w:rPr>
      </w:pPr>
      <w:r>
        <w:rPr>
          <w:rFonts w:ascii="宋体" w:hAnsi="宋体" w:hint="eastAsia"/>
          <w:szCs w:val="21"/>
        </w:rPr>
        <w:t xml:space="preserve"> 外壳防护等级:   </w:t>
      </w:r>
      <w:r>
        <w:rPr>
          <w:rFonts w:ascii="宋体" w:hAnsi="宋体" w:hint="eastAsia"/>
          <w:bCs/>
          <w:szCs w:val="21"/>
        </w:rPr>
        <w:t xml:space="preserve"> IP</w:t>
      </w:r>
      <w:r>
        <w:rPr>
          <w:rFonts w:ascii="宋体" w:hAnsi="宋体"/>
          <w:bCs/>
          <w:szCs w:val="21"/>
        </w:rPr>
        <w:t>65</w:t>
      </w:r>
    </w:p>
    <w:p w14:paraId="3F197BCC" w14:textId="2BDB36EB" w:rsidR="001E13BA" w:rsidRDefault="006F6586">
      <w:pPr>
        <w:pStyle w:val="af"/>
        <w:numPr>
          <w:ilvl w:val="0"/>
          <w:numId w:val="3"/>
        </w:numPr>
        <w:tabs>
          <w:tab w:val="left" w:pos="420"/>
          <w:tab w:val="left" w:pos="540"/>
          <w:tab w:val="left" w:pos="600"/>
          <w:tab w:val="left" w:pos="720"/>
        </w:tabs>
        <w:spacing w:line="360" w:lineRule="auto"/>
        <w:ind w:firstLineChars="0"/>
        <w:rPr>
          <w:rFonts w:ascii="宋体" w:hAnsi="宋体"/>
          <w:szCs w:val="21"/>
        </w:rPr>
      </w:pPr>
      <w:r>
        <w:rPr>
          <w:rFonts w:ascii="宋体" w:hAnsi="宋体" w:hint="eastAsia"/>
          <w:szCs w:val="21"/>
        </w:rPr>
        <w:t xml:space="preserve"> 状态指示灯：正常运行绿灯闪烁，闪烁频率</w:t>
      </w:r>
      <w:r w:rsidR="00D57502">
        <w:rPr>
          <w:rFonts w:ascii="宋体" w:hAnsi="宋体" w:hint="eastAsia"/>
          <w:szCs w:val="21"/>
        </w:rPr>
        <w:t>约</w:t>
      </w:r>
      <w:r>
        <w:rPr>
          <w:rFonts w:ascii="宋体" w:hAnsi="宋体" w:hint="eastAsia"/>
          <w:szCs w:val="21"/>
        </w:rPr>
        <w:t>1赫兹。</w:t>
      </w:r>
    </w:p>
    <w:p w14:paraId="4FAF0658" w14:textId="77777777" w:rsidR="001E13BA" w:rsidRDefault="006F6586">
      <w:pPr>
        <w:tabs>
          <w:tab w:val="left" w:pos="420"/>
          <w:tab w:val="left" w:pos="540"/>
          <w:tab w:val="left" w:pos="600"/>
          <w:tab w:val="left" w:pos="720"/>
        </w:tabs>
        <w:spacing w:line="360" w:lineRule="auto"/>
        <w:ind w:firstLineChars="1000" w:firstLine="2100"/>
        <w:rPr>
          <w:rFonts w:ascii="宋体" w:hAnsi="宋体"/>
          <w:szCs w:val="21"/>
        </w:rPr>
      </w:pPr>
      <w:r>
        <w:rPr>
          <w:rFonts w:ascii="宋体" w:hAnsi="宋体" w:hint="eastAsia"/>
          <w:szCs w:val="21"/>
        </w:rPr>
        <w:t>故障状态黄灯常亮，表示感温电缆存在开路故障。</w:t>
      </w:r>
    </w:p>
    <w:p w14:paraId="08933184" w14:textId="77777777" w:rsidR="001E13BA" w:rsidRDefault="006F6586">
      <w:pPr>
        <w:tabs>
          <w:tab w:val="left" w:pos="420"/>
          <w:tab w:val="left" w:pos="540"/>
          <w:tab w:val="left" w:pos="600"/>
          <w:tab w:val="left" w:pos="720"/>
        </w:tabs>
        <w:spacing w:line="360" w:lineRule="auto"/>
        <w:ind w:firstLineChars="1000" w:firstLine="2100"/>
        <w:rPr>
          <w:rFonts w:ascii="宋体" w:hAnsi="宋体"/>
          <w:szCs w:val="21"/>
        </w:rPr>
      </w:pPr>
      <w:r>
        <w:rPr>
          <w:rFonts w:ascii="宋体" w:hAnsi="宋体" w:hint="eastAsia"/>
          <w:szCs w:val="21"/>
        </w:rPr>
        <w:t>故障状态黄灯闪亮，表示感温电缆存在短路故障。</w:t>
      </w:r>
    </w:p>
    <w:p w14:paraId="11DF5CBD" w14:textId="77777777" w:rsidR="001E13BA" w:rsidRDefault="006F6586">
      <w:pPr>
        <w:tabs>
          <w:tab w:val="left" w:pos="420"/>
          <w:tab w:val="left" w:pos="540"/>
          <w:tab w:val="left" w:pos="600"/>
          <w:tab w:val="left" w:pos="720"/>
        </w:tabs>
        <w:spacing w:line="360" w:lineRule="auto"/>
        <w:ind w:firstLineChars="1000" w:firstLine="2100"/>
        <w:rPr>
          <w:rFonts w:ascii="宋体" w:hAnsi="宋体"/>
          <w:szCs w:val="21"/>
        </w:rPr>
      </w:pPr>
      <w:r>
        <w:rPr>
          <w:rFonts w:ascii="宋体" w:hAnsi="宋体" w:hint="eastAsia"/>
          <w:szCs w:val="21"/>
        </w:rPr>
        <w:t>火警状态红灯常亮 ，探测器锁死。</w:t>
      </w:r>
    </w:p>
    <w:p w14:paraId="40F57296" w14:textId="77777777" w:rsidR="001E13BA" w:rsidRDefault="001E13BA">
      <w:pPr>
        <w:tabs>
          <w:tab w:val="left" w:pos="420"/>
          <w:tab w:val="left" w:pos="540"/>
          <w:tab w:val="left" w:pos="600"/>
          <w:tab w:val="left" w:pos="720"/>
        </w:tabs>
        <w:spacing w:line="360" w:lineRule="auto"/>
        <w:rPr>
          <w:rFonts w:ascii="宋体" w:hAnsi="宋体"/>
          <w:b/>
          <w:bCs/>
          <w:sz w:val="24"/>
        </w:rPr>
      </w:pPr>
    </w:p>
    <w:p w14:paraId="2339B99D" w14:textId="77777777" w:rsidR="001E13BA" w:rsidRDefault="006F6586">
      <w:pPr>
        <w:tabs>
          <w:tab w:val="left" w:pos="420"/>
          <w:tab w:val="left" w:pos="540"/>
          <w:tab w:val="left" w:pos="600"/>
          <w:tab w:val="left" w:pos="720"/>
        </w:tabs>
        <w:spacing w:line="360" w:lineRule="auto"/>
        <w:rPr>
          <w:rFonts w:ascii="宋体" w:hAnsi="宋体"/>
          <w:b/>
          <w:bCs/>
          <w:sz w:val="24"/>
        </w:rPr>
      </w:pPr>
      <w:r>
        <w:rPr>
          <w:rFonts w:ascii="宋体" w:hAnsi="宋体" w:hint="eastAsia"/>
          <w:b/>
          <w:bCs/>
          <w:sz w:val="24"/>
        </w:rPr>
        <w:lastRenderedPageBreak/>
        <w:t>五</w:t>
      </w:r>
      <w:r>
        <w:rPr>
          <w:rFonts w:ascii="宋体" w:hAnsi="宋体"/>
          <w:b/>
          <w:bCs/>
          <w:sz w:val="24"/>
        </w:rPr>
        <w:t>.</w:t>
      </w:r>
      <w:r>
        <w:rPr>
          <w:rFonts w:ascii="宋体" w:hAnsi="宋体" w:hint="eastAsia"/>
          <w:b/>
          <w:bCs/>
          <w:sz w:val="24"/>
        </w:rPr>
        <w:t>探</w:t>
      </w:r>
      <w:r>
        <w:rPr>
          <w:rFonts w:ascii="宋体" w:hAnsi="宋体"/>
          <w:b/>
          <w:bCs/>
          <w:sz w:val="24"/>
        </w:rPr>
        <w:t>测器</w:t>
      </w:r>
      <w:r>
        <w:rPr>
          <w:rFonts w:ascii="宋体" w:hAnsi="宋体" w:hint="eastAsia"/>
          <w:b/>
          <w:bCs/>
          <w:sz w:val="24"/>
        </w:rPr>
        <w:t>尺寸图</w:t>
      </w:r>
    </w:p>
    <w:p w14:paraId="78927CB2" w14:textId="77777777" w:rsidR="001E13BA" w:rsidRDefault="006F6586">
      <w:pPr>
        <w:autoSpaceDE w:val="0"/>
        <w:autoSpaceDN w:val="0"/>
        <w:adjustRightInd w:val="0"/>
        <w:ind w:left="420"/>
        <w:jc w:val="left"/>
        <w:rPr>
          <w:rFonts w:ascii="宋体" w:hAnsi="宋体"/>
          <w:szCs w:val="21"/>
        </w:rPr>
      </w:pPr>
      <w:r>
        <w:rPr>
          <w:rFonts w:ascii="宋体" w:hAnsi="宋体" w:hint="eastAsia"/>
          <w:szCs w:val="21"/>
        </w:rPr>
        <w:t>信号处理单元尺寸：</w:t>
      </w:r>
    </w:p>
    <w:p w14:paraId="26C6AF81" w14:textId="77777777" w:rsidR="001E13BA" w:rsidRDefault="006F6586">
      <w:pPr>
        <w:autoSpaceDE w:val="0"/>
        <w:autoSpaceDN w:val="0"/>
        <w:adjustRightInd w:val="0"/>
        <w:jc w:val="center"/>
        <w:rPr>
          <w:rFonts w:ascii="宋体" w:hAnsi="宋体"/>
          <w:szCs w:val="21"/>
        </w:rPr>
      </w:pPr>
      <w:r>
        <w:rPr>
          <w:rFonts w:ascii="宋体" w:hAnsi="宋体" w:hint="eastAsia"/>
          <w:noProof/>
          <w:szCs w:val="21"/>
        </w:rPr>
        <w:drawing>
          <wp:inline distT="0" distB="0" distL="0" distR="0" wp14:anchorId="15C80CAF" wp14:editId="369B4408">
            <wp:extent cx="4419600" cy="274129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9600" cy="2741295"/>
                    </a:xfrm>
                    <a:prstGeom prst="rect">
                      <a:avLst/>
                    </a:prstGeom>
                  </pic:spPr>
                </pic:pic>
              </a:graphicData>
            </a:graphic>
          </wp:inline>
        </w:drawing>
      </w:r>
    </w:p>
    <w:p w14:paraId="2F479EA3" w14:textId="665F956D" w:rsidR="001E13BA" w:rsidRDefault="006F6586" w:rsidP="0037044C">
      <w:pPr>
        <w:autoSpaceDE w:val="0"/>
        <w:autoSpaceDN w:val="0"/>
        <w:adjustRightInd w:val="0"/>
        <w:jc w:val="center"/>
        <w:rPr>
          <w:rFonts w:ascii="宋体" w:hAnsi="宋体"/>
          <w:szCs w:val="21"/>
        </w:rPr>
      </w:pPr>
      <w:r>
        <w:rPr>
          <w:rFonts w:ascii="宋体" w:hAnsi="宋体" w:hint="eastAsia"/>
          <w:szCs w:val="21"/>
        </w:rPr>
        <w:t>注</w:t>
      </w:r>
      <w:r w:rsidR="0037044C">
        <w:rPr>
          <w:rFonts w:ascii="宋体" w:hAnsi="宋体" w:hint="eastAsia"/>
          <w:szCs w:val="21"/>
        </w:rPr>
        <w:t>：</w:t>
      </w:r>
      <w:r>
        <w:rPr>
          <w:rFonts w:ascii="宋体" w:hAnsi="宋体" w:hint="eastAsia"/>
          <w:szCs w:val="21"/>
        </w:rPr>
        <w:t>1</w:t>
      </w:r>
      <w:r>
        <w:rPr>
          <w:rFonts w:ascii="宋体" w:hAnsi="宋体"/>
          <w:szCs w:val="21"/>
        </w:rPr>
        <w:t>35</w:t>
      </w:r>
      <w:r>
        <w:rPr>
          <w:rFonts w:ascii="宋体" w:hAnsi="宋体" w:hint="eastAsia"/>
          <w:szCs w:val="21"/>
        </w:rPr>
        <w:t>mm×1</w:t>
      </w:r>
      <w:r>
        <w:rPr>
          <w:rFonts w:ascii="宋体" w:hAnsi="宋体"/>
          <w:szCs w:val="21"/>
        </w:rPr>
        <w:t>60</w:t>
      </w:r>
      <w:r>
        <w:rPr>
          <w:rFonts w:ascii="宋体" w:hAnsi="宋体" w:hint="eastAsia"/>
          <w:szCs w:val="21"/>
        </w:rPr>
        <w:t>mm×</w:t>
      </w:r>
      <w:r>
        <w:rPr>
          <w:rFonts w:ascii="宋体" w:hAnsi="宋体"/>
          <w:szCs w:val="21"/>
        </w:rPr>
        <w:t>56</w:t>
      </w:r>
      <w:r>
        <w:rPr>
          <w:rFonts w:ascii="宋体" w:hAnsi="宋体" w:hint="eastAsia"/>
          <w:szCs w:val="21"/>
        </w:rPr>
        <w:t>mm为外型尺寸</w:t>
      </w:r>
      <w:r w:rsidR="0037044C">
        <w:rPr>
          <w:rFonts w:ascii="宋体" w:hAnsi="宋体" w:hint="eastAsia"/>
          <w:szCs w:val="21"/>
        </w:rPr>
        <w:t>/</w:t>
      </w:r>
      <w:r>
        <w:rPr>
          <w:rFonts w:ascii="宋体" w:hAnsi="宋体"/>
          <w:szCs w:val="21"/>
        </w:rPr>
        <w:t>102</w:t>
      </w:r>
      <w:r>
        <w:rPr>
          <w:rFonts w:ascii="宋体" w:hAnsi="宋体" w:hint="eastAsia"/>
          <w:szCs w:val="21"/>
        </w:rPr>
        <w:t>mm×</w:t>
      </w:r>
      <w:r>
        <w:rPr>
          <w:rFonts w:ascii="宋体" w:hAnsi="宋体"/>
          <w:szCs w:val="21"/>
        </w:rPr>
        <w:t>121</w:t>
      </w:r>
      <w:r>
        <w:rPr>
          <w:rFonts w:ascii="宋体" w:hAnsi="宋体" w:hint="eastAsia"/>
          <w:szCs w:val="21"/>
        </w:rPr>
        <w:t>mm为安装固定尺寸</w:t>
      </w:r>
      <w:r w:rsidR="0037044C">
        <w:rPr>
          <w:rFonts w:ascii="宋体" w:hAnsi="宋体"/>
          <w:szCs w:val="21"/>
        </w:rPr>
        <w:t>/</w:t>
      </w:r>
      <w:bookmarkStart w:id="4" w:name="_Hlk75261031"/>
      <w:r w:rsidR="0037044C" w:rsidRPr="0037044C">
        <w:rPr>
          <w:rFonts w:ascii="宋体" w:hAnsi="宋体" w:hint="eastAsia"/>
          <w:szCs w:val="21"/>
        </w:rPr>
        <w:t>安装</w:t>
      </w:r>
      <w:proofErr w:type="gramStart"/>
      <w:r w:rsidR="0037044C" w:rsidRPr="0037044C">
        <w:rPr>
          <w:rFonts w:ascii="宋体" w:hAnsi="宋体" w:hint="eastAsia"/>
          <w:szCs w:val="21"/>
        </w:rPr>
        <w:t>固定</w:t>
      </w:r>
      <w:r w:rsidR="0037044C">
        <w:rPr>
          <w:rFonts w:ascii="宋体" w:hAnsi="宋体" w:hint="eastAsia"/>
          <w:szCs w:val="21"/>
        </w:rPr>
        <w:t>孔</w:t>
      </w:r>
      <w:proofErr w:type="gramEnd"/>
      <w:r w:rsidR="0037044C">
        <w:rPr>
          <w:rFonts w:ascii="宋体" w:hAnsi="宋体" w:hint="eastAsia"/>
          <w:szCs w:val="21"/>
        </w:rPr>
        <w:t>直径：4</w:t>
      </w:r>
      <w:r w:rsidR="0037044C">
        <w:rPr>
          <w:rFonts w:ascii="宋体" w:hAnsi="宋体"/>
          <w:szCs w:val="21"/>
        </w:rPr>
        <w:t>mm</w:t>
      </w:r>
      <w:bookmarkEnd w:id="4"/>
    </w:p>
    <w:p w14:paraId="699DA496" w14:textId="77777777" w:rsidR="001E13BA" w:rsidRDefault="006F6586">
      <w:pPr>
        <w:autoSpaceDE w:val="0"/>
        <w:autoSpaceDN w:val="0"/>
        <w:adjustRightInd w:val="0"/>
        <w:ind w:firstLineChars="200" w:firstLine="420"/>
        <w:jc w:val="left"/>
        <w:rPr>
          <w:rFonts w:ascii="宋体" w:hAnsi="宋体"/>
          <w:szCs w:val="21"/>
        </w:rPr>
      </w:pPr>
      <w:r>
        <w:rPr>
          <w:rFonts w:ascii="宋体" w:hAnsi="宋体" w:hint="eastAsia"/>
          <w:szCs w:val="21"/>
        </w:rPr>
        <w:t>终端盒尺寸：</w:t>
      </w:r>
    </w:p>
    <w:p w14:paraId="5FBFF25F" w14:textId="77777777" w:rsidR="001E13BA" w:rsidRDefault="006F6586">
      <w:pPr>
        <w:autoSpaceDE w:val="0"/>
        <w:autoSpaceDN w:val="0"/>
        <w:adjustRightInd w:val="0"/>
        <w:jc w:val="center"/>
        <w:rPr>
          <w:rFonts w:ascii="宋体" w:hAnsi="宋体"/>
          <w:szCs w:val="21"/>
        </w:rPr>
      </w:pPr>
      <w:r>
        <w:rPr>
          <w:rFonts w:ascii="宋体" w:hAnsi="宋体" w:hint="eastAsia"/>
          <w:noProof/>
          <w:szCs w:val="21"/>
        </w:rPr>
        <w:drawing>
          <wp:inline distT="0" distB="0" distL="114300" distR="114300" wp14:anchorId="7D8DB20E" wp14:editId="3FF4CA68">
            <wp:extent cx="3517900" cy="2607310"/>
            <wp:effectExtent l="0" t="0" r="6350" b="2540"/>
            <wp:docPr id="4" name="图片 4" descr="1623681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3681294(1)"/>
                    <pic:cNvPicPr>
                      <a:picLocks noChangeAspect="1"/>
                    </pic:cNvPicPr>
                  </pic:nvPicPr>
                  <pic:blipFill>
                    <a:blip r:embed="rId10"/>
                    <a:stretch>
                      <a:fillRect/>
                    </a:stretch>
                  </pic:blipFill>
                  <pic:spPr>
                    <a:xfrm>
                      <a:off x="0" y="0"/>
                      <a:ext cx="3517900" cy="2607310"/>
                    </a:xfrm>
                    <a:prstGeom prst="rect">
                      <a:avLst/>
                    </a:prstGeom>
                  </pic:spPr>
                </pic:pic>
              </a:graphicData>
            </a:graphic>
          </wp:inline>
        </w:drawing>
      </w:r>
    </w:p>
    <w:p w14:paraId="61C20538" w14:textId="062C87C5" w:rsidR="001E13BA" w:rsidRDefault="006F6586">
      <w:pPr>
        <w:autoSpaceDE w:val="0"/>
        <w:autoSpaceDN w:val="0"/>
        <w:adjustRightInd w:val="0"/>
        <w:jc w:val="center"/>
        <w:rPr>
          <w:rFonts w:ascii="宋体" w:hAnsi="宋体"/>
          <w:szCs w:val="21"/>
        </w:rPr>
      </w:pPr>
      <w:r>
        <w:rPr>
          <w:rFonts w:ascii="宋体" w:hAnsi="宋体" w:hint="eastAsia"/>
          <w:szCs w:val="21"/>
        </w:rPr>
        <w:t>注：80mm×102mm×</w:t>
      </w:r>
      <w:r>
        <w:rPr>
          <w:rFonts w:ascii="宋体" w:hAnsi="宋体"/>
          <w:szCs w:val="21"/>
        </w:rPr>
        <w:t>56</w:t>
      </w:r>
      <w:r>
        <w:rPr>
          <w:rFonts w:ascii="宋体" w:hAnsi="宋体" w:hint="eastAsia"/>
          <w:szCs w:val="21"/>
        </w:rPr>
        <w:t>mm为外型尺寸</w:t>
      </w:r>
      <w:r w:rsidR="0037044C">
        <w:rPr>
          <w:rFonts w:ascii="宋体" w:hAnsi="宋体" w:hint="eastAsia"/>
          <w:szCs w:val="21"/>
        </w:rPr>
        <w:t>/</w:t>
      </w:r>
      <w:r>
        <w:rPr>
          <w:rFonts w:ascii="宋体" w:hAnsi="宋体" w:hint="eastAsia"/>
          <w:szCs w:val="21"/>
        </w:rPr>
        <w:t xml:space="preserve"> 51mm×69mm为安装固定尺寸</w:t>
      </w:r>
      <w:r w:rsidR="0037044C">
        <w:rPr>
          <w:rFonts w:ascii="宋体" w:hAnsi="宋体" w:hint="eastAsia"/>
          <w:szCs w:val="21"/>
        </w:rPr>
        <w:t>/</w:t>
      </w:r>
      <w:r w:rsidR="0037044C" w:rsidRPr="0037044C">
        <w:rPr>
          <w:rFonts w:ascii="宋体" w:hAnsi="宋体" w:hint="eastAsia"/>
          <w:szCs w:val="21"/>
        </w:rPr>
        <w:t>安装</w:t>
      </w:r>
      <w:proofErr w:type="gramStart"/>
      <w:r w:rsidR="0037044C" w:rsidRPr="0037044C">
        <w:rPr>
          <w:rFonts w:ascii="宋体" w:hAnsi="宋体" w:hint="eastAsia"/>
          <w:szCs w:val="21"/>
        </w:rPr>
        <w:t>固定孔</w:t>
      </w:r>
      <w:proofErr w:type="gramEnd"/>
      <w:r w:rsidR="0037044C" w:rsidRPr="0037044C">
        <w:rPr>
          <w:rFonts w:ascii="宋体" w:hAnsi="宋体" w:hint="eastAsia"/>
          <w:szCs w:val="21"/>
        </w:rPr>
        <w:t>直径：4mm</w:t>
      </w:r>
    </w:p>
    <w:p w14:paraId="6B4F25F5" w14:textId="77777777" w:rsidR="001E13BA" w:rsidRDefault="006F6586">
      <w:pPr>
        <w:autoSpaceDE w:val="0"/>
        <w:autoSpaceDN w:val="0"/>
        <w:adjustRightInd w:val="0"/>
        <w:jc w:val="left"/>
        <w:rPr>
          <w:rFonts w:ascii="宋体" w:hAnsi="宋体"/>
          <w:szCs w:val="21"/>
        </w:rPr>
      </w:pPr>
      <w:r>
        <w:rPr>
          <w:rFonts w:ascii="宋体" w:hAnsi="宋体"/>
          <w:szCs w:val="21"/>
        </w:rPr>
        <w:t>感温电缆尺寸：</w:t>
      </w:r>
    </w:p>
    <w:p w14:paraId="5670286E" w14:textId="351B7D81" w:rsidR="001E13BA" w:rsidRDefault="0008309C">
      <w:pPr>
        <w:autoSpaceDE w:val="0"/>
        <w:autoSpaceDN w:val="0"/>
        <w:adjustRightInd w:val="0"/>
        <w:jc w:val="center"/>
        <w:rPr>
          <w:rFonts w:ascii="宋体" w:hAnsi="宋体"/>
          <w:szCs w:val="21"/>
        </w:rPr>
      </w:pPr>
      <w:r>
        <w:rPr>
          <w:rFonts w:ascii="宋体" w:hAnsi="宋体"/>
          <w:noProof/>
          <w:szCs w:val="21"/>
        </w:rPr>
        <w:drawing>
          <wp:inline distT="0" distB="0" distL="0" distR="0" wp14:anchorId="7AAA9B85" wp14:editId="7B8C22E4">
            <wp:extent cx="6867525" cy="10591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a:extLst>
                        <a:ext uri="{28A0092B-C50C-407E-A947-70E740481C1C}">
                          <a14:useLocalDpi xmlns:a14="http://schemas.microsoft.com/office/drawing/2010/main" val="0"/>
                        </a:ext>
                      </a:extLst>
                    </a:blip>
                    <a:stretch>
                      <a:fillRect/>
                    </a:stretch>
                  </pic:blipFill>
                  <pic:spPr>
                    <a:xfrm>
                      <a:off x="0" y="0"/>
                      <a:ext cx="7023626" cy="1083174"/>
                    </a:xfrm>
                    <a:prstGeom prst="rect">
                      <a:avLst/>
                    </a:prstGeom>
                  </pic:spPr>
                </pic:pic>
              </a:graphicData>
            </a:graphic>
          </wp:inline>
        </w:drawing>
      </w:r>
    </w:p>
    <w:p w14:paraId="27CBEAB0" w14:textId="77777777" w:rsidR="001E13BA" w:rsidRDefault="001E13BA">
      <w:pPr>
        <w:autoSpaceDE w:val="0"/>
        <w:autoSpaceDN w:val="0"/>
        <w:adjustRightInd w:val="0"/>
        <w:ind w:left="420"/>
        <w:jc w:val="left"/>
        <w:rPr>
          <w:rFonts w:ascii="宋体" w:hAnsi="宋体"/>
          <w:szCs w:val="21"/>
        </w:rPr>
      </w:pPr>
    </w:p>
    <w:p w14:paraId="54F73CE6" w14:textId="2A88D045" w:rsidR="001E13BA" w:rsidRDefault="006F6586">
      <w:pPr>
        <w:autoSpaceDE w:val="0"/>
        <w:autoSpaceDN w:val="0"/>
        <w:adjustRightInd w:val="0"/>
        <w:ind w:left="420"/>
        <w:jc w:val="center"/>
        <w:rPr>
          <w:rFonts w:ascii="宋体" w:hAnsi="宋体"/>
          <w:sz w:val="24"/>
        </w:rPr>
      </w:pPr>
      <w:r>
        <w:rPr>
          <w:rFonts w:ascii="宋体" w:hAnsi="宋体" w:hint="eastAsia"/>
          <w:szCs w:val="21"/>
        </w:rPr>
        <w:t>注：</w:t>
      </w:r>
      <w:r>
        <w:rPr>
          <w:rFonts w:ascii="Arial" w:hAnsi="Arial" w:cs="Arial"/>
          <w:color w:val="333333"/>
          <w:szCs w:val="21"/>
          <w:shd w:val="clear" w:color="auto" w:fill="FFFFFF"/>
        </w:rPr>
        <w:t>Φ</w:t>
      </w:r>
      <w:r>
        <w:rPr>
          <w:rFonts w:ascii="Arial" w:hAnsi="Arial" w:cs="Arial" w:hint="eastAsia"/>
          <w:color w:val="333333"/>
          <w:szCs w:val="21"/>
          <w:shd w:val="clear" w:color="auto" w:fill="FFFFFF"/>
        </w:rPr>
        <w:t xml:space="preserve"> 3.</w:t>
      </w:r>
      <w:r w:rsidR="00D57502">
        <w:rPr>
          <w:rFonts w:ascii="Arial" w:hAnsi="Arial" w:cs="Arial"/>
          <w:color w:val="333333"/>
          <w:szCs w:val="21"/>
          <w:shd w:val="clear" w:color="auto" w:fill="FFFFFF"/>
        </w:rPr>
        <w:t>5</w:t>
      </w:r>
      <w:r>
        <w:rPr>
          <w:rFonts w:ascii="Arial" w:hAnsi="Arial" w:cs="Arial" w:hint="eastAsia"/>
          <w:color w:val="333333"/>
          <w:szCs w:val="21"/>
          <w:shd w:val="clear" w:color="auto" w:fill="FFFFFF"/>
        </w:rPr>
        <w:t>mm</w:t>
      </w:r>
      <w:r>
        <w:rPr>
          <w:rFonts w:ascii="Arial" w:hAnsi="Arial" w:cs="Arial" w:hint="eastAsia"/>
          <w:color w:val="333333"/>
          <w:szCs w:val="21"/>
          <w:shd w:val="clear" w:color="auto" w:fill="FFFFFF"/>
        </w:rPr>
        <w:t>为感温电缆直径</w:t>
      </w:r>
    </w:p>
    <w:p w14:paraId="2BE83107" w14:textId="77777777" w:rsidR="001E13BA" w:rsidRDefault="006F6586">
      <w:pPr>
        <w:autoSpaceDE w:val="0"/>
        <w:autoSpaceDN w:val="0"/>
        <w:adjustRightInd w:val="0"/>
        <w:jc w:val="left"/>
        <w:rPr>
          <w:rFonts w:ascii="宋体" w:hAnsi="宋体"/>
          <w:b/>
          <w:bCs/>
          <w:sz w:val="24"/>
        </w:rPr>
      </w:pPr>
      <w:r>
        <w:rPr>
          <w:rFonts w:ascii="宋体" w:hAnsi="宋体" w:hint="eastAsia"/>
          <w:b/>
          <w:bCs/>
          <w:sz w:val="24"/>
        </w:rPr>
        <w:lastRenderedPageBreak/>
        <w:t>六</w:t>
      </w:r>
      <w:r>
        <w:rPr>
          <w:rFonts w:ascii="宋体" w:hAnsi="宋体"/>
          <w:b/>
          <w:bCs/>
          <w:sz w:val="24"/>
        </w:rPr>
        <w:t>.</w:t>
      </w:r>
      <w:r>
        <w:rPr>
          <w:rFonts w:ascii="宋体" w:hAnsi="宋体" w:hint="eastAsia"/>
          <w:b/>
          <w:bCs/>
          <w:sz w:val="24"/>
        </w:rPr>
        <w:t>接线端子和按键说明</w:t>
      </w:r>
    </w:p>
    <w:p w14:paraId="05AD9B7C" w14:textId="77777777" w:rsidR="001E13BA" w:rsidRDefault="006F6586">
      <w:pPr>
        <w:pStyle w:val="af"/>
        <w:autoSpaceDE w:val="0"/>
        <w:autoSpaceDN w:val="0"/>
        <w:adjustRightInd w:val="0"/>
        <w:ind w:left="360" w:firstLineChars="0" w:firstLine="0"/>
        <w:jc w:val="left"/>
        <w:rPr>
          <w:rFonts w:ascii="宋体" w:hAnsi="宋体"/>
          <w:b/>
          <w:bCs/>
          <w:sz w:val="24"/>
        </w:rPr>
      </w:pPr>
      <w:r>
        <w:rPr>
          <w:rFonts w:ascii="宋体" w:hAnsi="宋体" w:hint="eastAsia"/>
          <w:b/>
          <w:bCs/>
          <w:sz w:val="24"/>
        </w:rPr>
        <w:t>1. 信号处理单元接线端子说明</w:t>
      </w:r>
    </w:p>
    <w:p w14:paraId="70329187" w14:textId="090FB32C" w:rsidR="001E13BA" w:rsidRDefault="006F6586">
      <w:pPr>
        <w:autoSpaceDE w:val="0"/>
        <w:autoSpaceDN w:val="0"/>
        <w:adjustRightInd w:val="0"/>
        <w:ind w:left="420"/>
        <w:jc w:val="left"/>
        <w:rPr>
          <w:rFonts w:ascii="宋体" w:hAnsi="宋体"/>
          <w:szCs w:val="21"/>
        </w:rPr>
      </w:pPr>
      <w:r>
        <w:rPr>
          <w:rFonts w:ascii="宋体" w:hAnsi="宋体" w:hint="eastAsia"/>
          <w:noProof/>
          <w:szCs w:val="21"/>
        </w:rPr>
        <w:drawing>
          <wp:inline distT="0" distB="0" distL="0" distR="0" wp14:anchorId="52637317" wp14:editId="4C431092">
            <wp:extent cx="5760720" cy="13131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760720" cy="1313180"/>
                    </a:xfrm>
                    <a:prstGeom prst="rect">
                      <a:avLst/>
                    </a:prstGeom>
                  </pic:spPr>
                </pic:pic>
              </a:graphicData>
            </a:graphic>
          </wp:inline>
        </w:drawing>
      </w:r>
      <w:r>
        <w:rPr>
          <w:rFonts w:ascii="宋体" w:hAnsi="宋体" w:hint="eastAsia"/>
          <w:szCs w:val="21"/>
        </w:rPr>
        <w:t>端子1～4</w:t>
      </w:r>
      <w:r w:rsidR="00287D63">
        <w:rPr>
          <w:rFonts w:ascii="宋体" w:hAnsi="宋体"/>
          <w:szCs w:val="21"/>
        </w:rPr>
        <w:t xml:space="preserve"> </w:t>
      </w:r>
      <w:r>
        <w:rPr>
          <w:rFonts w:ascii="宋体" w:hAnsi="宋体" w:hint="eastAsia"/>
          <w:szCs w:val="21"/>
        </w:rPr>
        <w:t>：DC24V电源端子， 1、2为供电电源DC24V的正极， 3、4为供电电源DC24V的负极。</w:t>
      </w:r>
    </w:p>
    <w:p w14:paraId="5F05CBB2" w14:textId="4A8CCDC2" w:rsidR="001E13BA" w:rsidRDefault="006F6586">
      <w:pPr>
        <w:autoSpaceDE w:val="0"/>
        <w:autoSpaceDN w:val="0"/>
        <w:adjustRightInd w:val="0"/>
        <w:ind w:left="420"/>
        <w:jc w:val="left"/>
        <w:rPr>
          <w:rFonts w:ascii="宋体" w:hAnsi="宋体"/>
          <w:szCs w:val="21"/>
        </w:rPr>
      </w:pPr>
      <w:r>
        <w:rPr>
          <w:rFonts w:ascii="宋体" w:hAnsi="宋体" w:hint="eastAsia"/>
          <w:szCs w:val="21"/>
        </w:rPr>
        <w:t>端子</w:t>
      </w:r>
      <w:r>
        <w:rPr>
          <w:rFonts w:ascii="宋体" w:hAnsi="宋体"/>
          <w:szCs w:val="21"/>
        </w:rPr>
        <w:t>5</w:t>
      </w:r>
      <w:r>
        <w:rPr>
          <w:rFonts w:ascii="宋体" w:hAnsi="宋体" w:hint="eastAsia"/>
          <w:szCs w:val="21"/>
        </w:rPr>
        <w:t>、</w:t>
      </w:r>
      <w:r>
        <w:rPr>
          <w:rFonts w:ascii="宋体" w:hAnsi="宋体"/>
          <w:szCs w:val="21"/>
        </w:rPr>
        <w:t>6</w:t>
      </w:r>
      <w:r w:rsidR="00287D63">
        <w:rPr>
          <w:rFonts w:ascii="宋体" w:hAnsi="宋体"/>
          <w:szCs w:val="21"/>
        </w:rPr>
        <w:t xml:space="preserve"> </w:t>
      </w:r>
      <w:r>
        <w:rPr>
          <w:rFonts w:ascii="宋体" w:hAnsi="宋体" w:hint="eastAsia"/>
          <w:szCs w:val="21"/>
        </w:rPr>
        <w:t>：感温电缆接入端子，铝箔包裹的白色芯线接端子</w:t>
      </w:r>
      <w:r>
        <w:rPr>
          <w:rFonts w:ascii="宋体" w:hAnsi="宋体"/>
          <w:szCs w:val="21"/>
        </w:rPr>
        <w:t>5</w:t>
      </w:r>
      <w:r>
        <w:rPr>
          <w:rFonts w:ascii="宋体" w:hAnsi="宋体" w:hint="eastAsia"/>
          <w:szCs w:val="21"/>
        </w:rPr>
        <w:t>，</w:t>
      </w:r>
      <w:r w:rsidR="00CF60E2">
        <w:rPr>
          <w:rFonts w:ascii="宋体" w:hAnsi="宋体" w:hint="eastAsia"/>
          <w:szCs w:val="21"/>
        </w:rPr>
        <w:t>蓝色</w:t>
      </w:r>
      <w:r>
        <w:rPr>
          <w:rFonts w:ascii="宋体" w:hAnsi="宋体" w:hint="eastAsia"/>
          <w:szCs w:val="21"/>
        </w:rPr>
        <w:t>芯线接端子</w:t>
      </w:r>
      <w:r>
        <w:rPr>
          <w:rFonts w:ascii="宋体" w:hAnsi="宋体"/>
          <w:szCs w:val="21"/>
        </w:rPr>
        <w:t>6</w:t>
      </w:r>
      <w:r>
        <w:rPr>
          <w:rFonts w:ascii="宋体" w:hAnsi="宋体" w:hint="eastAsia"/>
          <w:szCs w:val="21"/>
        </w:rPr>
        <w:t>。</w:t>
      </w:r>
    </w:p>
    <w:p w14:paraId="7C645BFA" w14:textId="68D200C1" w:rsidR="001E13BA" w:rsidRDefault="006F6586">
      <w:pPr>
        <w:autoSpaceDE w:val="0"/>
        <w:autoSpaceDN w:val="0"/>
        <w:adjustRightInd w:val="0"/>
        <w:ind w:left="420"/>
        <w:jc w:val="left"/>
        <w:rPr>
          <w:rFonts w:ascii="宋体" w:hAnsi="宋体"/>
          <w:szCs w:val="21"/>
        </w:rPr>
      </w:pPr>
      <w:r>
        <w:rPr>
          <w:rFonts w:ascii="宋体" w:hAnsi="宋体" w:hint="eastAsia"/>
          <w:szCs w:val="21"/>
        </w:rPr>
        <w:t>端子</w:t>
      </w:r>
      <w:r>
        <w:rPr>
          <w:rFonts w:ascii="宋体" w:hAnsi="宋体"/>
          <w:szCs w:val="21"/>
        </w:rPr>
        <w:t>7</w:t>
      </w:r>
      <w:r>
        <w:rPr>
          <w:rFonts w:ascii="宋体" w:hAnsi="宋体" w:hint="eastAsia"/>
          <w:szCs w:val="21"/>
        </w:rPr>
        <w:t>、8</w:t>
      </w:r>
      <w:r w:rsidR="00287D63">
        <w:rPr>
          <w:rFonts w:ascii="宋体" w:hAnsi="宋体"/>
          <w:szCs w:val="21"/>
        </w:rPr>
        <w:t xml:space="preserve"> </w:t>
      </w:r>
      <w:r>
        <w:rPr>
          <w:rFonts w:ascii="宋体" w:hAnsi="宋体" w:hint="eastAsia"/>
          <w:szCs w:val="21"/>
        </w:rPr>
        <w:t>：接输入/输出模块的反馈电阻。</w:t>
      </w:r>
    </w:p>
    <w:p w14:paraId="312990BD" w14:textId="77777777" w:rsidR="001E13BA" w:rsidRDefault="006F6586">
      <w:pPr>
        <w:autoSpaceDE w:val="0"/>
        <w:autoSpaceDN w:val="0"/>
        <w:adjustRightInd w:val="0"/>
        <w:ind w:left="420"/>
        <w:jc w:val="left"/>
        <w:rPr>
          <w:rFonts w:ascii="宋体" w:hAnsi="宋体"/>
          <w:szCs w:val="21"/>
        </w:rPr>
      </w:pPr>
      <w:r>
        <w:rPr>
          <w:rFonts w:ascii="宋体" w:hAnsi="宋体" w:hint="eastAsia"/>
          <w:szCs w:val="21"/>
        </w:rPr>
        <w:t>端子9、1</w:t>
      </w:r>
      <w:r>
        <w:rPr>
          <w:rFonts w:ascii="宋体" w:hAnsi="宋体"/>
          <w:szCs w:val="21"/>
        </w:rPr>
        <w:t>0</w:t>
      </w:r>
      <w:r>
        <w:rPr>
          <w:rFonts w:ascii="宋体" w:hAnsi="宋体" w:hint="eastAsia"/>
          <w:szCs w:val="21"/>
        </w:rPr>
        <w:t>：火灾报警继电器（报警时闭合）输出</w:t>
      </w:r>
    </w:p>
    <w:p w14:paraId="22A27383" w14:textId="77777777" w:rsidR="001E13BA" w:rsidRDefault="006F6586">
      <w:pPr>
        <w:autoSpaceDE w:val="0"/>
        <w:autoSpaceDN w:val="0"/>
        <w:adjustRightInd w:val="0"/>
        <w:ind w:left="420"/>
        <w:jc w:val="left"/>
        <w:rPr>
          <w:rFonts w:ascii="宋体" w:hAnsi="宋体"/>
          <w:szCs w:val="21"/>
        </w:rPr>
      </w:pPr>
      <w:r>
        <w:rPr>
          <w:rFonts w:ascii="宋体" w:hAnsi="宋体" w:hint="eastAsia"/>
          <w:szCs w:val="21"/>
        </w:rPr>
        <w:t>端子</w:t>
      </w:r>
      <w:r>
        <w:rPr>
          <w:rFonts w:ascii="宋体" w:hAnsi="宋体"/>
          <w:szCs w:val="21"/>
        </w:rPr>
        <w:t>11、</w:t>
      </w:r>
      <w:r>
        <w:rPr>
          <w:rFonts w:ascii="宋体" w:hAnsi="宋体" w:hint="eastAsia"/>
          <w:szCs w:val="21"/>
        </w:rPr>
        <w:t>1</w:t>
      </w:r>
      <w:r>
        <w:rPr>
          <w:rFonts w:ascii="宋体" w:hAnsi="宋体"/>
          <w:szCs w:val="21"/>
        </w:rPr>
        <w:t>3：</w:t>
      </w:r>
      <w:r>
        <w:rPr>
          <w:rFonts w:ascii="宋体" w:hAnsi="宋体" w:hint="eastAsia"/>
          <w:szCs w:val="21"/>
        </w:rPr>
        <w:t>故障报警继电器（故障时闭合）输出。</w:t>
      </w:r>
    </w:p>
    <w:p w14:paraId="4D361BB1" w14:textId="77777777" w:rsidR="001E13BA" w:rsidRDefault="006F6586">
      <w:pPr>
        <w:autoSpaceDE w:val="0"/>
        <w:autoSpaceDN w:val="0"/>
        <w:adjustRightInd w:val="0"/>
        <w:ind w:firstLineChars="200" w:firstLine="420"/>
        <w:jc w:val="left"/>
        <w:rPr>
          <w:rFonts w:ascii="宋体" w:hAnsi="宋体"/>
          <w:szCs w:val="21"/>
        </w:rPr>
      </w:pPr>
      <w:r>
        <w:rPr>
          <w:rFonts w:ascii="宋体" w:hAnsi="宋体" w:hint="eastAsia"/>
          <w:szCs w:val="21"/>
        </w:rPr>
        <w:t>端子</w:t>
      </w:r>
      <w:r>
        <w:rPr>
          <w:rFonts w:ascii="宋体" w:hAnsi="宋体"/>
          <w:szCs w:val="21"/>
        </w:rPr>
        <w:t>12</w:t>
      </w:r>
      <w:r>
        <w:rPr>
          <w:rFonts w:ascii="宋体" w:hAnsi="宋体" w:hint="eastAsia"/>
          <w:szCs w:val="21"/>
        </w:rPr>
        <w:t>、1</w:t>
      </w:r>
      <w:r>
        <w:rPr>
          <w:rFonts w:ascii="宋体" w:hAnsi="宋体"/>
          <w:szCs w:val="21"/>
        </w:rPr>
        <w:t>3</w:t>
      </w:r>
      <w:r>
        <w:rPr>
          <w:rFonts w:ascii="宋体" w:hAnsi="宋体" w:hint="eastAsia"/>
          <w:szCs w:val="21"/>
        </w:rPr>
        <w:t>：故障报警继电器（故障时断开）输出。</w:t>
      </w:r>
    </w:p>
    <w:p w14:paraId="2FD12A7F" w14:textId="77777777" w:rsidR="001E13BA" w:rsidRDefault="006F6586">
      <w:pPr>
        <w:autoSpaceDE w:val="0"/>
        <w:autoSpaceDN w:val="0"/>
        <w:adjustRightInd w:val="0"/>
        <w:ind w:left="420"/>
        <w:jc w:val="left"/>
        <w:rPr>
          <w:rFonts w:ascii="宋体" w:hAnsi="宋体"/>
          <w:b/>
          <w:bCs/>
          <w:szCs w:val="21"/>
        </w:rPr>
      </w:pPr>
      <w:r>
        <w:rPr>
          <w:rFonts w:ascii="宋体" w:hAnsi="宋体" w:hint="eastAsia"/>
          <w:b/>
          <w:bCs/>
          <w:szCs w:val="21"/>
        </w:rPr>
        <w:t>2</w:t>
      </w:r>
      <w:r>
        <w:rPr>
          <w:rFonts w:ascii="宋体" w:hAnsi="宋体"/>
          <w:b/>
          <w:bCs/>
          <w:szCs w:val="21"/>
        </w:rPr>
        <w:t>.</w:t>
      </w:r>
      <w:r>
        <w:rPr>
          <w:rFonts w:hint="eastAsia"/>
          <w:b/>
          <w:bCs/>
        </w:rPr>
        <w:t xml:space="preserve"> </w:t>
      </w:r>
      <w:r>
        <w:rPr>
          <w:rFonts w:ascii="宋体" w:hAnsi="宋体" w:hint="eastAsia"/>
          <w:b/>
          <w:bCs/>
          <w:szCs w:val="21"/>
        </w:rPr>
        <w:t>终端盒接线端子说明</w:t>
      </w:r>
    </w:p>
    <w:p w14:paraId="065811C6" w14:textId="77777777" w:rsidR="001E13BA" w:rsidRDefault="006F6586">
      <w:pPr>
        <w:autoSpaceDE w:val="0"/>
        <w:autoSpaceDN w:val="0"/>
        <w:adjustRightInd w:val="0"/>
        <w:ind w:left="420"/>
        <w:jc w:val="center"/>
        <w:rPr>
          <w:rFonts w:ascii="宋体" w:hAnsi="宋体"/>
          <w:szCs w:val="21"/>
        </w:rPr>
      </w:pPr>
      <w:r>
        <w:rPr>
          <w:rFonts w:ascii="宋体" w:hAnsi="宋体"/>
          <w:noProof/>
          <w:szCs w:val="21"/>
        </w:rPr>
        <w:drawing>
          <wp:inline distT="0" distB="0" distL="0" distR="0" wp14:anchorId="43DF9B5D" wp14:editId="74580EF5">
            <wp:extent cx="1130300" cy="1054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30358" cy="1054154"/>
                    </a:xfrm>
                    <a:prstGeom prst="rect">
                      <a:avLst/>
                    </a:prstGeom>
                  </pic:spPr>
                </pic:pic>
              </a:graphicData>
            </a:graphic>
          </wp:inline>
        </w:drawing>
      </w:r>
    </w:p>
    <w:p w14:paraId="7BAE7EEA" w14:textId="77777777" w:rsidR="001E13BA" w:rsidRDefault="006F6586">
      <w:pPr>
        <w:autoSpaceDE w:val="0"/>
        <w:autoSpaceDN w:val="0"/>
        <w:adjustRightInd w:val="0"/>
        <w:ind w:left="420"/>
        <w:jc w:val="left"/>
        <w:rPr>
          <w:rFonts w:ascii="宋体" w:hAnsi="宋体"/>
          <w:szCs w:val="21"/>
        </w:rPr>
      </w:pPr>
      <w:r>
        <w:rPr>
          <w:rFonts w:ascii="宋体" w:hAnsi="宋体" w:hint="eastAsia"/>
          <w:szCs w:val="21"/>
        </w:rPr>
        <w:t>终端单元接线端子</w:t>
      </w:r>
      <w:r>
        <w:rPr>
          <w:rFonts w:ascii="宋体" w:hAnsi="宋体"/>
          <w:szCs w:val="21"/>
        </w:rPr>
        <w:t>L1</w:t>
      </w:r>
      <w:r>
        <w:rPr>
          <w:rFonts w:ascii="宋体" w:hAnsi="宋体" w:hint="eastAsia"/>
          <w:szCs w:val="21"/>
        </w:rPr>
        <w:t>、</w:t>
      </w:r>
      <w:r>
        <w:rPr>
          <w:rFonts w:ascii="宋体" w:hAnsi="宋体"/>
          <w:szCs w:val="21"/>
        </w:rPr>
        <w:t>L2</w:t>
      </w:r>
      <w:r>
        <w:rPr>
          <w:rFonts w:ascii="宋体" w:hAnsi="宋体" w:hint="eastAsia"/>
          <w:szCs w:val="21"/>
        </w:rPr>
        <w:t>分别通过感温电缆的导体与信号处理单元的接线端子对应连接。</w:t>
      </w:r>
    </w:p>
    <w:p w14:paraId="7047DABB" w14:textId="3DDC1171" w:rsidR="001E13BA" w:rsidRDefault="006F6586">
      <w:pPr>
        <w:pStyle w:val="af"/>
        <w:ind w:firstLine="482"/>
        <w:rPr>
          <w:rFonts w:ascii="宋体" w:hAnsi="宋体"/>
          <w:b/>
          <w:sz w:val="24"/>
        </w:rPr>
      </w:pPr>
      <w:r>
        <w:rPr>
          <w:rFonts w:ascii="宋体" w:hAnsi="宋体"/>
          <w:b/>
          <w:sz w:val="24"/>
        </w:rPr>
        <w:t>3.</w:t>
      </w:r>
      <w:r w:rsidR="00D57502">
        <w:rPr>
          <w:rFonts w:ascii="宋体" w:hAnsi="宋体" w:hint="eastAsia"/>
          <w:b/>
          <w:sz w:val="24"/>
        </w:rPr>
        <w:t>信号处理单元</w:t>
      </w:r>
      <w:r w:rsidR="00287D63">
        <w:rPr>
          <w:rFonts w:ascii="宋体" w:hAnsi="宋体" w:hint="eastAsia"/>
          <w:b/>
          <w:sz w:val="24"/>
        </w:rPr>
        <w:t>按键</w:t>
      </w:r>
      <w:r>
        <w:rPr>
          <w:rFonts w:ascii="宋体" w:hAnsi="宋体" w:hint="eastAsia"/>
          <w:b/>
          <w:sz w:val="24"/>
        </w:rPr>
        <w:t>说明</w:t>
      </w:r>
    </w:p>
    <w:p w14:paraId="3E95F3CB" w14:textId="19B68120" w:rsidR="00034863" w:rsidRDefault="00034863">
      <w:pPr>
        <w:pStyle w:val="af"/>
        <w:ind w:firstLine="482"/>
        <w:rPr>
          <w:rFonts w:ascii="宋体" w:hAnsi="宋体"/>
          <w:b/>
          <w:sz w:val="24"/>
        </w:rPr>
      </w:pPr>
    </w:p>
    <w:p w14:paraId="09845BF4" w14:textId="77777777" w:rsidR="00034863" w:rsidRDefault="00034863">
      <w:pPr>
        <w:pStyle w:val="af"/>
        <w:ind w:firstLine="482"/>
        <w:rPr>
          <w:rFonts w:ascii="宋体" w:hAnsi="宋体"/>
          <w:b/>
          <w:sz w:val="24"/>
        </w:rPr>
      </w:pPr>
    </w:p>
    <w:p w14:paraId="665C94F3" w14:textId="2A0EB6A4" w:rsidR="001E13BA" w:rsidRPr="00287D63" w:rsidRDefault="00233889" w:rsidP="00233889">
      <w:pPr>
        <w:pStyle w:val="af"/>
        <w:ind w:firstLine="482"/>
        <w:jc w:val="center"/>
        <w:rPr>
          <w:rFonts w:ascii="宋体" w:hAnsi="宋体"/>
          <w:b/>
          <w:sz w:val="24"/>
        </w:rPr>
      </w:pPr>
      <w:r>
        <w:rPr>
          <w:rFonts w:ascii="宋体" w:hAnsi="宋体"/>
          <w:b/>
          <w:noProof/>
          <w:sz w:val="24"/>
        </w:rPr>
        <w:drawing>
          <wp:inline distT="0" distB="0" distL="0" distR="0" wp14:anchorId="118184AD" wp14:editId="0F8CC8BB">
            <wp:extent cx="2042337" cy="6972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2337" cy="697290"/>
                    </a:xfrm>
                    <a:prstGeom prst="rect">
                      <a:avLst/>
                    </a:prstGeom>
                  </pic:spPr>
                </pic:pic>
              </a:graphicData>
            </a:graphic>
          </wp:inline>
        </w:drawing>
      </w:r>
    </w:p>
    <w:p w14:paraId="69F2218A" w14:textId="5C5668ED" w:rsidR="001E13BA" w:rsidRDefault="006F6586" w:rsidP="00D57502">
      <w:pPr>
        <w:pStyle w:val="af"/>
        <w:ind w:firstLine="422"/>
        <w:rPr>
          <w:rFonts w:ascii="宋体" w:hAnsi="宋体"/>
          <w:b/>
          <w:szCs w:val="21"/>
        </w:rPr>
      </w:pPr>
      <w:r>
        <w:rPr>
          <w:rFonts w:ascii="宋体" w:hAnsi="宋体" w:hint="eastAsia"/>
          <w:b/>
          <w:szCs w:val="21"/>
        </w:rPr>
        <w:t xml:space="preserve">   </w:t>
      </w:r>
    </w:p>
    <w:p w14:paraId="7A0426C2" w14:textId="487CF4BB" w:rsidR="00034863" w:rsidRDefault="00034863" w:rsidP="00D57502">
      <w:pPr>
        <w:pStyle w:val="af"/>
        <w:ind w:firstLine="422"/>
        <w:rPr>
          <w:rFonts w:ascii="宋体" w:hAnsi="宋体"/>
          <w:b/>
          <w:szCs w:val="21"/>
        </w:rPr>
      </w:pPr>
    </w:p>
    <w:p w14:paraId="7CC5730F" w14:textId="77777777" w:rsidR="00034863" w:rsidRDefault="00034863" w:rsidP="00D57502">
      <w:pPr>
        <w:pStyle w:val="af"/>
        <w:rPr>
          <w:rFonts w:ascii="宋体" w:hAnsi="宋体"/>
          <w:bCs/>
          <w:szCs w:val="21"/>
        </w:rPr>
      </w:pPr>
    </w:p>
    <w:p w14:paraId="37DDF838" w14:textId="60A11C9B" w:rsidR="00287D63" w:rsidRPr="00287D63" w:rsidRDefault="00287D63" w:rsidP="00287D63">
      <w:pPr>
        <w:pStyle w:val="af"/>
        <w:ind w:firstLineChars="400" w:firstLine="840"/>
        <w:rPr>
          <w:rFonts w:ascii="宋体" w:hAnsi="宋体"/>
          <w:szCs w:val="21"/>
        </w:rPr>
      </w:pPr>
      <w:r w:rsidRPr="00287D63">
        <w:rPr>
          <w:rFonts w:ascii="宋体" w:hAnsi="宋体" w:hint="eastAsia"/>
          <w:szCs w:val="21"/>
        </w:rPr>
        <w:t>按</w:t>
      </w:r>
      <w:bookmarkStart w:id="5" w:name="_Hlk105753742"/>
      <w:bookmarkStart w:id="6" w:name="_Hlk105752528"/>
      <w:r w:rsidR="00E210E9">
        <w:rPr>
          <w:rFonts w:ascii="宋体" w:hAnsi="宋体" w:hint="eastAsia"/>
          <w:szCs w:val="21"/>
        </w:rPr>
        <w:t>键</w:t>
      </w:r>
      <w:bookmarkEnd w:id="5"/>
      <w:r w:rsidR="00E210E9" w:rsidRPr="00287D63">
        <w:rPr>
          <w:rFonts w:ascii="宋体" w:hAnsi="宋体" w:hint="eastAsia"/>
          <w:szCs w:val="21"/>
        </w:rPr>
        <w:t>“故障</w:t>
      </w:r>
      <w:r w:rsidR="00E210E9">
        <w:rPr>
          <w:rFonts w:ascii="宋体" w:hAnsi="宋体" w:hint="eastAsia"/>
          <w:szCs w:val="21"/>
        </w:rPr>
        <w:t>测试</w:t>
      </w:r>
      <w:r w:rsidR="00E210E9" w:rsidRPr="00287D63">
        <w:rPr>
          <w:rFonts w:ascii="宋体" w:hAnsi="宋体" w:hint="eastAsia"/>
          <w:szCs w:val="21"/>
        </w:rPr>
        <w:t>”</w:t>
      </w:r>
      <w:bookmarkEnd w:id="6"/>
      <w:r w:rsidRPr="00287D63">
        <w:rPr>
          <w:rFonts w:ascii="宋体" w:hAnsi="宋体" w:hint="eastAsia"/>
          <w:szCs w:val="21"/>
        </w:rPr>
        <w:t>用于模拟故障测试；</w:t>
      </w:r>
      <w:proofErr w:type="gramStart"/>
      <w:r w:rsidR="006601FB">
        <w:rPr>
          <w:rFonts w:ascii="宋体" w:hAnsi="宋体" w:hint="eastAsia"/>
          <w:szCs w:val="21"/>
        </w:rPr>
        <w:t>长按</w:t>
      </w:r>
      <w:r w:rsidR="006601FB" w:rsidRPr="006601FB">
        <w:rPr>
          <w:rFonts w:ascii="宋体" w:hAnsi="宋体" w:hint="eastAsia"/>
          <w:szCs w:val="21"/>
        </w:rPr>
        <w:t>“故障测试”</w:t>
      </w:r>
      <w:proofErr w:type="gramEnd"/>
      <w:r w:rsidR="006601FB">
        <w:rPr>
          <w:rFonts w:ascii="宋体" w:hAnsi="宋体" w:hint="eastAsia"/>
          <w:szCs w:val="21"/>
        </w:rPr>
        <w:t>按</w:t>
      </w:r>
      <w:r w:rsidR="00E210E9" w:rsidRPr="00E210E9">
        <w:rPr>
          <w:rFonts w:ascii="宋体" w:hAnsi="宋体" w:hint="eastAsia"/>
          <w:szCs w:val="21"/>
        </w:rPr>
        <w:t>键</w:t>
      </w:r>
      <w:r w:rsidR="006601FB">
        <w:rPr>
          <w:rFonts w:ascii="宋体" w:hAnsi="宋体" w:hint="eastAsia"/>
          <w:szCs w:val="21"/>
        </w:rPr>
        <w:t>1</w:t>
      </w:r>
      <w:r w:rsidR="006601FB">
        <w:rPr>
          <w:rFonts w:ascii="宋体" w:hAnsi="宋体"/>
          <w:szCs w:val="21"/>
        </w:rPr>
        <w:t>5s</w:t>
      </w:r>
      <w:r w:rsidR="006601FB">
        <w:rPr>
          <w:rFonts w:ascii="宋体" w:hAnsi="宋体" w:hint="eastAsia"/>
          <w:szCs w:val="21"/>
        </w:rPr>
        <w:t>以上，探测器发出故障信号，松开按钮探测器恢复正常运行。</w:t>
      </w:r>
    </w:p>
    <w:p w14:paraId="49C9C92D" w14:textId="299FE8D7" w:rsidR="00287D63" w:rsidRDefault="00287D63" w:rsidP="00287D63">
      <w:pPr>
        <w:pStyle w:val="af"/>
        <w:ind w:firstLineChars="400" w:firstLine="840"/>
        <w:rPr>
          <w:rFonts w:ascii="宋体" w:hAnsi="宋体"/>
          <w:szCs w:val="21"/>
        </w:rPr>
      </w:pPr>
      <w:bookmarkStart w:id="7" w:name="_Hlk105752660"/>
      <w:r w:rsidRPr="00287D63">
        <w:rPr>
          <w:rFonts w:ascii="宋体" w:hAnsi="宋体" w:hint="eastAsia"/>
          <w:szCs w:val="21"/>
        </w:rPr>
        <w:t>按</w:t>
      </w:r>
      <w:bookmarkStart w:id="8" w:name="_Hlk105752650"/>
      <w:bookmarkEnd w:id="7"/>
      <w:r w:rsidR="00E210E9" w:rsidRPr="00E210E9">
        <w:rPr>
          <w:rFonts w:ascii="宋体" w:hAnsi="宋体" w:hint="eastAsia"/>
          <w:szCs w:val="21"/>
        </w:rPr>
        <w:t>键</w:t>
      </w:r>
      <w:r w:rsidRPr="00287D63">
        <w:rPr>
          <w:rFonts w:ascii="宋体" w:hAnsi="宋体" w:hint="eastAsia"/>
          <w:szCs w:val="21"/>
        </w:rPr>
        <w:t>“火警</w:t>
      </w:r>
      <w:r w:rsidR="0081052B">
        <w:rPr>
          <w:rFonts w:ascii="宋体" w:hAnsi="宋体" w:hint="eastAsia"/>
          <w:szCs w:val="21"/>
        </w:rPr>
        <w:t>测试</w:t>
      </w:r>
      <w:r w:rsidRPr="00287D63">
        <w:rPr>
          <w:rFonts w:ascii="宋体" w:hAnsi="宋体" w:hint="eastAsia"/>
          <w:szCs w:val="21"/>
        </w:rPr>
        <w:t>”</w:t>
      </w:r>
      <w:bookmarkEnd w:id="8"/>
      <w:r w:rsidRPr="00287D63">
        <w:rPr>
          <w:rFonts w:ascii="宋体" w:hAnsi="宋体" w:hint="eastAsia"/>
          <w:szCs w:val="21"/>
        </w:rPr>
        <w:t>用于模拟火警测试；</w:t>
      </w:r>
      <w:r w:rsidR="006601FB">
        <w:rPr>
          <w:rFonts w:ascii="宋体" w:hAnsi="宋体" w:hint="eastAsia"/>
          <w:szCs w:val="21"/>
        </w:rPr>
        <w:t>按</w:t>
      </w:r>
      <w:r w:rsidR="006601FB" w:rsidRPr="006601FB">
        <w:rPr>
          <w:rFonts w:ascii="宋体" w:hAnsi="宋体" w:hint="eastAsia"/>
          <w:szCs w:val="21"/>
        </w:rPr>
        <w:t>“火警测试”按</w:t>
      </w:r>
      <w:r w:rsidR="00E210E9" w:rsidRPr="00E210E9">
        <w:rPr>
          <w:rFonts w:ascii="宋体" w:hAnsi="宋体" w:hint="eastAsia"/>
          <w:szCs w:val="21"/>
        </w:rPr>
        <w:t>键</w:t>
      </w:r>
      <w:r w:rsidR="006601FB">
        <w:rPr>
          <w:rFonts w:ascii="宋体" w:hAnsi="宋体" w:hint="eastAsia"/>
          <w:szCs w:val="21"/>
        </w:rPr>
        <w:t>1</w:t>
      </w:r>
      <w:r w:rsidR="006601FB">
        <w:rPr>
          <w:rFonts w:ascii="宋体" w:hAnsi="宋体"/>
          <w:szCs w:val="21"/>
        </w:rPr>
        <w:t>s</w:t>
      </w:r>
      <w:r w:rsidR="006601FB">
        <w:rPr>
          <w:rFonts w:ascii="宋体" w:hAnsi="宋体" w:hint="eastAsia"/>
          <w:szCs w:val="21"/>
        </w:rPr>
        <w:t>，探测器发出火</w:t>
      </w:r>
      <w:r w:rsidR="00E210E9">
        <w:rPr>
          <w:rFonts w:ascii="宋体" w:hAnsi="宋体" w:hint="eastAsia"/>
          <w:szCs w:val="21"/>
        </w:rPr>
        <w:t>警</w:t>
      </w:r>
      <w:r w:rsidR="006601FB">
        <w:rPr>
          <w:rFonts w:ascii="宋体" w:hAnsi="宋体" w:hint="eastAsia"/>
          <w:szCs w:val="21"/>
        </w:rPr>
        <w:t>信号，探测器锁死。</w:t>
      </w:r>
    </w:p>
    <w:p w14:paraId="0AEA3081" w14:textId="10B08325" w:rsidR="00287D63" w:rsidRPr="00287D63" w:rsidRDefault="00287D63" w:rsidP="00287D63">
      <w:pPr>
        <w:pStyle w:val="af"/>
        <w:ind w:firstLineChars="400" w:firstLine="840"/>
        <w:rPr>
          <w:rFonts w:ascii="宋体" w:hAnsi="宋体"/>
          <w:szCs w:val="21"/>
        </w:rPr>
      </w:pPr>
      <w:r w:rsidRPr="00287D63">
        <w:rPr>
          <w:rFonts w:ascii="宋体" w:hAnsi="宋体" w:hint="eastAsia"/>
          <w:szCs w:val="21"/>
        </w:rPr>
        <w:t>按</w:t>
      </w:r>
      <w:bookmarkStart w:id="9" w:name="_Hlk105752754"/>
      <w:r w:rsidR="00E210E9" w:rsidRPr="00E210E9">
        <w:rPr>
          <w:rFonts w:ascii="宋体" w:hAnsi="宋体" w:hint="eastAsia"/>
          <w:szCs w:val="21"/>
        </w:rPr>
        <w:t>键</w:t>
      </w:r>
      <w:r w:rsidRPr="00287D63">
        <w:rPr>
          <w:rFonts w:ascii="宋体" w:hAnsi="宋体" w:hint="eastAsia"/>
          <w:szCs w:val="21"/>
        </w:rPr>
        <w:t>“</w:t>
      </w:r>
      <w:r>
        <w:rPr>
          <w:rFonts w:ascii="宋体" w:hAnsi="宋体" w:hint="eastAsia"/>
          <w:szCs w:val="21"/>
        </w:rPr>
        <w:t>复位</w:t>
      </w:r>
      <w:r w:rsidRPr="00287D63">
        <w:rPr>
          <w:rFonts w:ascii="宋体" w:hAnsi="宋体" w:hint="eastAsia"/>
          <w:szCs w:val="21"/>
        </w:rPr>
        <w:t>”</w:t>
      </w:r>
      <w:bookmarkEnd w:id="9"/>
      <w:r>
        <w:rPr>
          <w:rFonts w:ascii="宋体" w:hAnsi="宋体" w:hint="eastAsia"/>
          <w:szCs w:val="21"/>
        </w:rPr>
        <w:t xml:space="preserve"> </w:t>
      </w:r>
      <w:r>
        <w:rPr>
          <w:rFonts w:ascii="宋体" w:hAnsi="宋体"/>
          <w:szCs w:val="21"/>
        </w:rPr>
        <w:t xml:space="preserve">   </w:t>
      </w:r>
      <w:r w:rsidRPr="00287D63">
        <w:rPr>
          <w:rFonts w:ascii="宋体" w:hAnsi="宋体" w:hint="eastAsia"/>
          <w:szCs w:val="21"/>
        </w:rPr>
        <w:t>用于</w:t>
      </w:r>
      <w:r>
        <w:rPr>
          <w:rFonts w:ascii="宋体" w:hAnsi="宋体" w:hint="eastAsia"/>
          <w:szCs w:val="21"/>
        </w:rPr>
        <w:t>火警复位功能</w:t>
      </w:r>
      <w:r w:rsidRPr="00287D63">
        <w:rPr>
          <w:rFonts w:ascii="宋体" w:hAnsi="宋体" w:hint="eastAsia"/>
          <w:szCs w:val="21"/>
        </w:rPr>
        <w:t>；</w:t>
      </w:r>
      <w:r w:rsidR="006601FB">
        <w:rPr>
          <w:rFonts w:ascii="宋体" w:hAnsi="宋体" w:hint="eastAsia"/>
          <w:szCs w:val="21"/>
        </w:rPr>
        <w:t>双击</w:t>
      </w:r>
      <w:r w:rsidR="006601FB" w:rsidRPr="006601FB">
        <w:rPr>
          <w:rFonts w:ascii="宋体" w:hAnsi="宋体" w:hint="eastAsia"/>
          <w:szCs w:val="21"/>
        </w:rPr>
        <w:t>“复位”按</w:t>
      </w:r>
      <w:r w:rsidR="00E210E9" w:rsidRPr="00E210E9">
        <w:rPr>
          <w:rFonts w:ascii="宋体" w:hAnsi="宋体" w:hint="eastAsia"/>
          <w:szCs w:val="21"/>
        </w:rPr>
        <w:t>键</w:t>
      </w:r>
      <w:r w:rsidR="006601FB">
        <w:rPr>
          <w:rFonts w:ascii="宋体" w:hAnsi="宋体" w:hint="eastAsia"/>
          <w:szCs w:val="21"/>
        </w:rPr>
        <w:t>，探测器完成</w:t>
      </w:r>
      <w:r w:rsidR="00034863">
        <w:rPr>
          <w:rFonts w:ascii="宋体" w:hAnsi="宋体" w:hint="eastAsia"/>
          <w:szCs w:val="21"/>
        </w:rPr>
        <w:t>复位。</w:t>
      </w:r>
    </w:p>
    <w:p w14:paraId="3B5134DA" w14:textId="471C4834" w:rsidR="001E13BA" w:rsidRDefault="006F6586" w:rsidP="00287D63">
      <w:pPr>
        <w:pStyle w:val="af"/>
        <w:rPr>
          <w:rFonts w:ascii="宋体" w:hAnsi="宋体"/>
          <w:szCs w:val="21"/>
        </w:rPr>
      </w:pPr>
      <w:r>
        <w:rPr>
          <w:rFonts w:ascii="宋体" w:hAnsi="宋体" w:hint="eastAsia"/>
          <w:szCs w:val="21"/>
        </w:rPr>
        <w:t xml:space="preserve">    </w:t>
      </w:r>
    </w:p>
    <w:p w14:paraId="230ADC9E" w14:textId="72BE5830" w:rsidR="00034863" w:rsidRDefault="00034863" w:rsidP="00287D63">
      <w:pPr>
        <w:pStyle w:val="af"/>
        <w:rPr>
          <w:rFonts w:ascii="宋体" w:hAnsi="宋体"/>
          <w:szCs w:val="21"/>
        </w:rPr>
      </w:pPr>
    </w:p>
    <w:p w14:paraId="5BEADE13" w14:textId="77777777" w:rsidR="00034863" w:rsidRPr="00287D63" w:rsidRDefault="00034863" w:rsidP="00287D63">
      <w:pPr>
        <w:pStyle w:val="af"/>
        <w:rPr>
          <w:rFonts w:ascii="宋体" w:hAnsi="宋体"/>
          <w:bCs/>
          <w:szCs w:val="21"/>
        </w:rPr>
      </w:pPr>
    </w:p>
    <w:p w14:paraId="356569B6" w14:textId="77777777" w:rsidR="001E13BA" w:rsidRDefault="006F6586">
      <w:pPr>
        <w:numPr>
          <w:ilvl w:val="0"/>
          <w:numId w:val="4"/>
        </w:numPr>
        <w:spacing w:line="360" w:lineRule="auto"/>
        <w:rPr>
          <w:rFonts w:asciiTheme="minorEastAsia" w:eastAsiaTheme="minorEastAsia" w:hAnsiTheme="minorEastAsia"/>
          <w:b/>
          <w:sz w:val="24"/>
        </w:rPr>
      </w:pPr>
      <w:r>
        <w:rPr>
          <w:rFonts w:ascii="宋体" w:hAnsi="宋体" w:cs="宋体" w:hint="eastAsia"/>
          <w:b/>
          <w:sz w:val="24"/>
        </w:rPr>
        <w:lastRenderedPageBreak/>
        <w:t>报警</w:t>
      </w:r>
      <w:r>
        <w:rPr>
          <w:rFonts w:asciiTheme="minorEastAsia" w:eastAsiaTheme="minorEastAsia" w:hAnsiTheme="minorEastAsia" w:hint="eastAsia"/>
          <w:b/>
          <w:sz w:val="24"/>
        </w:rPr>
        <w:t>系统接入方式</w:t>
      </w:r>
    </w:p>
    <w:p w14:paraId="0E952EC8" w14:textId="5AA59D87" w:rsidR="001E13BA" w:rsidRDefault="006F6586">
      <w:pPr>
        <w:spacing w:line="360" w:lineRule="auto"/>
        <w:ind w:leftChars="114" w:left="239" w:firstLineChars="100" w:firstLine="240"/>
        <w:rPr>
          <w:rFonts w:ascii="宋体" w:hAnsi="宋体"/>
          <w:bCs/>
          <w:szCs w:val="21"/>
        </w:rPr>
      </w:pPr>
      <w:r>
        <w:rPr>
          <w:rFonts w:ascii="宋体" w:hAnsi="宋体" w:hint="eastAsia"/>
          <w:bCs/>
          <w:sz w:val="24"/>
        </w:rPr>
        <w:t xml:space="preserve">  </w:t>
      </w:r>
      <w:r>
        <w:rPr>
          <w:rFonts w:ascii="宋体" w:hAnsi="宋体" w:hint="eastAsia"/>
          <w:bCs/>
          <w:szCs w:val="21"/>
        </w:rPr>
        <w:t>缆式线型感温火灾探测器与火灾报警控制系统配套使用时，可通过其</w:t>
      </w:r>
      <w:r w:rsidR="0008309C">
        <w:rPr>
          <w:rFonts w:ascii="宋体" w:hAnsi="宋体" w:hint="eastAsia"/>
          <w:bCs/>
          <w:szCs w:val="21"/>
        </w:rPr>
        <w:t>输入模块或</w:t>
      </w:r>
      <w:r>
        <w:rPr>
          <w:rFonts w:ascii="宋体" w:hAnsi="宋体" w:hint="eastAsia"/>
          <w:bCs/>
          <w:szCs w:val="21"/>
        </w:rPr>
        <w:t>输入/输出模块，</w:t>
      </w:r>
      <w:proofErr w:type="gramStart"/>
      <w:r>
        <w:rPr>
          <w:rFonts w:ascii="宋体" w:hAnsi="宋体" w:hint="eastAsia"/>
          <w:bCs/>
          <w:szCs w:val="21"/>
        </w:rPr>
        <w:t>将缆式</w:t>
      </w:r>
      <w:proofErr w:type="gramEnd"/>
      <w:r>
        <w:rPr>
          <w:rFonts w:ascii="宋体" w:hAnsi="宋体" w:hint="eastAsia"/>
          <w:bCs/>
          <w:szCs w:val="21"/>
        </w:rPr>
        <w:t>线型感温火灾探测器的报警信号接入系统，其接线方式见下图：</w:t>
      </w:r>
    </w:p>
    <w:p w14:paraId="0C3062F6" w14:textId="77777777" w:rsidR="001E13BA" w:rsidRDefault="001E13BA">
      <w:pPr>
        <w:spacing w:line="360" w:lineRule="auto"/>
        <w:ind w:leftChars="114" w:left="239" w:firstLineChars="100" w:firstLine="210"/>
        <w:rPr>
          <w:rFonts w:ascii="宋体" w:hAnsi="宋体"/>
          <w:bCs/>
          <w:szCs w:val="21"/>
        </w:rPr>
      </w:pPr>
    </w:p>
    <w:p w14:paraId="3751229A" w14:textId="77777777" w:rsidR="001E13BA" w:rsidRDefault="006F6586" w:rsidP="002C2DEB">
      <w:pPr>
        <w:spacing w:line="360" w:lineRule="auto"/>
        <w:jc w:val="center"/>
        <w:rPr>
          <w:rFonts w:ascii="宋体" w:hAnsi="宋体"/>
          <w:bCs/>
          <w:szCs w:val="21"/>
        </w:rPr>
      </w:pPr>
      <w:r>
        <w:rPr>
          <w:rFonts w:ascii="宋体" w:hAnsi="宋体" w:hint="eastAsia"/>
          <w:bCs/>
          <w:noProof/>
          <w:szCs w:val="21"/>
        </w:rPr>
        <w:drawing>
          <wp:inline distT="0" distB="0" distL="0" distR="0" wp14:anchorId="17CB444C" wp14:editId="6C07C384">
            <wp:extent cx="6456045" cy="3973195"/>
            <wp:effectExtent l="0" t="0" r="1905"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456045" cy="3973195"/>
                    </a:xfrm>
                    <a:prstGeom prst="rect">
                      <a:avLst/>
                    </a:prstGeom>
                  </pic:spPr>
                </pic:pic>
              </a:graphicData>
            </a:graphic>
          </wp:inline>
        </w:drawing>
      </w:r>
    </w:p>
    <w:p w14:paraId="09DC3F03" w14:textId="77777777" w:rsidR="001E13BA" w:rsidRDefault="001E13BA">
      <w:pPr>
        <w:tabs>
          <w:tab w:val="left" w:pos="540"/>
        </w:tabs>
        <w:adjustRightInd w:val="0"/>
        <w:snapToGrid w:val="0"/>
        <w:spacing w:line="360" w:lineRule="auto"/>
        <w:rPr>
          <w:rFonts w:ascii="宋体" w:hAnsi="宋体"/>
          <w:b/>
          <w:bCs/>
          <w:sz w:val="24"/>
        </w:rPr>
      </w:pPr>
    </w:p>
    <w:p w14:paraId="6169FA21" w14:textId="77777777" w:rsidR="001E13BA" w:rsidRDefault="006F6586">
      <w:pPr>
        <w:tabs>
          <w:tab w:val="left" w:pos="540"/>
        </w:tabs>
        <w:adjustRightInd w:val="0"/>
        <w:snapToGrid w:val="0"/>
        <w:spacing w:line="360" w:lineRule="auto"/>
        <w:rPr>
          <w:rFonts w:ascii="宋体" w:hAnsi="宋体"/>
          <w:b/>
          <w:bCs/>
          <w:sz w:val="24"/>
        </w:rPr>
      </w:pPr>
      <w:r>
        <w:rPr>
          <w:rFonts w:ascii="宋体" w:hAnsi="宋体" w:hint="eastAsia"/>
          <w:b/>
          <w:bCs/>
          <w:sz w:val="24"/>
        </w:rPr>
        <w:t>八</w:t>
      </w:r>
      <w:r>
        <w:rPr>
          <w:rFonts w:ascii="宋体" w:hAnsi="宋体"/>
          <w:b/>
          <w:bCs/>
          <w:sz w:val="24"/>
        </w:rPr>
        <w:t>.</w:t>
      </w:r>
      <w:r>
        <w:rPr>
          <w:rFonts w:ascii="宋体" w:hAnsi="宋体" w:hint="eastAsia"/>
          <w:b/>
          <w:bCs/>
          <w:sz w:val="24"/>
        </w:rPr>
        <w:t>探测器安装要求</w:t>
      </w:r>
    </w:p>
    <w:p w14:paraId="39ADABFD" w14:textId="77777777" w:rsidR="001E13BA" w:rsidRDefault="006F6586">
      <w:pPr>
        <w:pStyle w:val="af"/>
        <w:tabs>
          <w:tab w:val="left" w:pos="540"/>
        </w:tabs>
        <w:adjustRightInd w:val="0"/>
        <w:snapToGrid w:val="0"/>
        <w:spacing w:line="360" w:lineRule="auto"/>
        <w:ind w:left="360" w:firstLineChars="0" w:firstLine="0"/>
        <w:rPr>
          <w:rFonts w:ascii="宋体" w:hAnsi="宋体"/>
          <w:b/>
          <w:bCs/>
          <w:szCs w:val="21"/>
        </w:rPr>
      </w:pPr>
      <w:r>
        <w:rPr>
          <w:rFonts w:ascii="宋体" w:hAnsi="宋体" w:hint="eastAsia"/>
          <w:b/>
          <w:bCs/>
          <w:szCs w:val="21"/>
        </w:rPr>
        <w:t>1感温电缆安装要求</w:t>
      </w:r>
    </w:p>
    <w:p w14:paraId="56ABE73E" w14:textId="77777777" w:rsidR="001E13BA" w:rsidRDefault="006F6586">
      <w:pPr>
        <w:pStyle w:val="af"/>
        <w:tabs>
          <w:tab w:val="left" w:pos="540"/>
        </w:tabs>
        <w:adjustRightInd w:val="0"/>
        <w:snapToGrid w:val="0"/>
        <w:spacing w:line="360" w:lineRule="auto"/>
        <w:ind w:left="360" w:firstLineChars="0" w:firstLine="0"/>
        <w:jc w:val="center"/>
        <w:rPr>
          <w:rFonts w:ascii="宋体" w:hAnsi="宋体"/>
          <w:b/>
          <w:bCs/>
          <w:sz w:val="24"/>
        </w:rPr>
      </w:pPr>
      <w:r>
        <w:rPr>
          <w:rFonts w:ascii="宋体" w:hAnsi="宋体"/>
          <w:b/>
          <w:bCs/>
          <w:noProof/>
          <w:sz w:val="24"/>
        </w:rPr>
        <w:drawing>
          <wp:inline distT="0" distB="0" distL="0" distR="0" wp14:anchorId="00E489BB" wp14:editId="5A847844">
            <wp:extent cx="3594100" cy="17462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13299" cy="1755600"/>
                    </a:xfrm>
                    <a:prstGeom prst="rect">
                      <a:avLst/>
                    </a:prstGeom>
                    <a:noFill/>
                  </pic:spPr>
                </pic:pic>
              </a:graphicData>
            </a:graphic>
          </wp:inline>
        </w:drawing>
      </w:r>
    </w:p>
    <w:p w14:paraId="1BD329AA" w14:textId="77777777" w:rsidR="001E13BA" w:rsidRDefault="006F6586">
      <w:pPr>
        <w:pStyle w:val="af"/>
        <w:tabs>
          <w:tab w:val="left" w:pos="540"/>
        </w:tabs>
        <w:adjustRightInd w:val="0"/>
        <w:snapToGrid w:val="0"/>
        <w:spacing w:line="360" w:lineRule="auto"/>
        <w:ind w:left="360" w:firstLineChars="0" w:firstLine="0"/>
        <w:rPr>
          <w:rFonts w:ascii="宋体" w:hAnsi="宋体"/>
          <w:szCs w:val="21"/>
        </w:rPr>
      </w:pPr>
      <w:r>
        <w:rPr>
          <w:rFonts w:ascii="宋体" w:hAnsi="宋体" w:hint="eastAsia"/>
          <w:szCs w:val="21"/>
        </w:rPr>
        <w:t>对于电缆桥架区域的火灾探测，感温电缆宜采用正弦波接触式敷设，其它应用安装请遵照相关设计规范或与厂家联系。</w:t>
      </w:r>
    </w:p>
    <w:p w14:paraId="0EF22711" w14:textId="77777777" w:rsidR="001E13BA" w:rsidRDefault="006F6586">
      <w:pPr>
        <w:numPr>
          <w:ilvl w:val="0"/>
          <w:numId w:val="5"/>
        </w:numPr>
        <w:tabs>
          <w:tab w:val="left" w:pos="426"/>
        </w:tabs>
        <w:adjustRightInd w:val="0"/>
        <w:snapToGrid w:val="0"/>
        <w:spacing w:line="360" w:lineRule="auto"/>
        <w:ind w:left="426" w:firstLine="0"/>
        <w:rPr>
          <w:rFonts w:ascii="宋体" w:hAnsi="宋体"/>
          <w:szCs w:val="21"/>
        </w:rPr>
      </w:pPr>
      <w:r>
        <w:rPr>
          <w:rFonts w:ascii="宋体" w:hAnsi="宋体" w:hint="eastAsia"/>
          <w:szCs w:val="21"/>
        </w:rPr>
        <w:lastRenderedPageBreak/>
        <w:t xml:space="preserve">感温电缆应以连续的无抽头或无分支的连接布线方式安装，并严格按照设计要 </w:t>
      </w:r>
    </w:p>
    <w:p w14:paraId="7AD17583" w14:textId="37C1E4B0" w:rsidR="001E13BA" w:rsidRDefault="006F6586">
      <w:pPr>
        <w:adjustRightInd w:val="0"/>
        <w:snapToGrid w:val="0"/>
        <w:spacing w:line="360" w:lineRule="auto"/>
        <w:ind w:left="426"/>
        <w:rPr>
          <w:rFonts w:ascii="宋体" w:hAnsi="宋体"/>
          <w:szCs w:val="21"/>
        </w:rPr>
      </w:pPr>
      <w:r>
        <w:rPr>
          <w:rFonts w:ascii="宋体" w:hAnsi="宋体" w:hint="eastAsia"/>
          <w:szCs w:val="21"/>
        </w:rPr>
        <w:t xml:space="preserve">    求进行施工</w:t>
      </w:r>
      <w:r>
        <w:rPr>
          <w:rFonts w:ascii="宋体" w:hAnsi="宋体"/>
          <w:szCs w:val="21"/>
        </w:rPr>
        <w:t xml:space="preserve">, </w:t>
      </w:r>
      <w:r>
        <w:rPr>
          <w:rFonts w:ascii="宋体" w:hAnsi="宋体" w:hint="eastAsia"/>
          <w:szCs w:val="21"/>
        </w:rPr>
        <w:t>如确需中间接头时，必须使用专用的感温电缆</w:t>
      </w:r>
      <w:r w:rsidR="00034863">
        <w:rPr>
          <w:rFonts w:ascii="宋体" w:hAnsi="宋体" w:hint="eastAsia"/>
          <w:szCs w:val="21"/>
        </w:rPr>
        <w:t>防水</w:t>
      </w:r>
      <w:r>
        <w:rPr>
          <w:rFonts w:ascii="宋体" w:hAnsi="宋体" w:hint="eastAsia"/>
          <w:szCs w:val="21"/>
        </w:rPr>
        <w:t>接线盒。</w:t>
      </w:r>
    </w:p>
    <w:p w14:paraId="50962796" w14:textId="77777777" w:rsidR="001E13BA" w:rsidRDefault="006F6586">
      <w:pPr>
        <w:numPr>
          <w:ilvl w:val="0"/>
          <w:numId w:val="5"/>
        </w:numPr>
        <w:tabs>
          <w:tab w:val="left" w:pos="426"/>
          <w:tab w:val="left" w:pos="916"/>
        </w:tabs>
        <w:adjustRightInd w:val="0"/>
        <w:snapToGrid w:val="0"/>
        <w:spacing w:line="360" w:lineRule="auto"/>
        <w:ind w:left="426" w:firstLine="0"/>
        <w:rPr>
          <w:rFonts w:ascii="宋体" w:hAnsi="宋体"/>
          <w:szCs w:val="21"/>
        </w:rPr>
      </w:pPr>
      <w:r>
        <w:rPr>
          <w:rFonts w:ascii="宋体" w:hAnsi="宋体" w:hint="eastAsia"/>
          <w:szCs w:val="21"/>
        </w:rPr>
        <w:t>感温电缆可以采用直线式、缠绕式或正弦波式敷设，为提高探测灵敏度尽量采</w:t>
      </w:r>
    </w:p>
    <w:p w14:paraId="2B798F38" w14:textId="77777777" w:rsidR="001E13BA" w:rsidRDefault="006F6586">
      <w:pPr>
        <w:adjustRightInd w:val="0"/>
        <w:snapToGrid w:val="0"/>
        <w:spacing w:line="360" w:lineRule="auto"/>
        <w:ind w:left="426"/>
        <w:rPr>
          <w:rFonts w:ascii="宋体" w:hAnsi="宋体"/>
          <w:szCs w:val="21"/>
        </w:rPr>
      </w:pPr>
      <w:r>
        <w:rPr>
          <w:rFonts w:ascii="宋体" w:hAnsi="宋体" w:hint="eastAsia"/>
          <w:szCs w:val="21"/>
        </w:rPr>
        <w:t xml:space="preserve">    用与被保护对象的接触式安装，安装时宜采用专用夹具。</w:t>
      </w:r>
    </w:p>
    <w:p w14:paraId="71781622" w14:textId="77777777" w:rsidR="001E13BA" w:rsidRDefault="006F6586">
      <w:pPr>
        <w:numPr>
          <w:ilvl w:val="0"/>
          <w:numId w:val="5"/>
        </w:numPr>
        <w:tabs>
          <w:tab w:val="left" w:pos="426"/>
          <w:tab w:val="left" w:pos="916"/>
        </w:tabs>
        <w:adjustRightInd w:val="0"/>
        <w:snapToGrid w:val="0"/>
        <w:spacing w:line="360" w:lineRule="auto"/>
        <w:ind w:left="426" w:firstLine="0"/>
        <w:rPr>
          <w:rFonts w:ascii="宋体" w:hAnsi="宋体"/>
          <w:szCs w:val="21"/>
        </w:rPr>
      </w:pPr>
      <w:r>
        <w:rPr>
          <w:rFonts w:ascii="宋体" w:hAnsi="宋体" w:hint="eastAsia"/>
          <w:szCs w:val="21"/>
        </w:rPr>
        <w:t>感温电缆安装过程中要求避免重力挤压冲击。</w:t>
      </w:r>
    </w:p>
    <w:p w14:paraId="26F5F86F" w14:textId="77777777" w:rsidR="001E13BA" w:rsidRDefault="006F6586">
      <w:pPr>
        <w:numPr>
          <w:ilvl w:val="0"/>
          <w:numId w:val="5"/>
        </w:numPr>
        <w:tabs>
          <w:tab w:val="left" w:pos="426"/>
          <w:tab w:val="left" w:pos="916"/>
        </w:tabs>
        <w:adjustRightInd w:val="0"/>
        <w:snapToGrid w:val="0"/>
        <w:spacing w:line="360" w:lineRule="auto"/>
        <w:ind w:left="426" w:firstLine="0"/>
        <w:rPr>
          <w:rFonts w:ascii="宋体" w:hAnsi="宋体"/>
          <w:szCs w:val="21"/>
        </w:rPr>
      </w:pPr>
      <w:r>
        <w:rPr>
          <w:rFonts w:ascii="宋体" w:hAnsi="宋体" w:hint="eastAsia"/>
          <w:szCs w:val="21"/>
        </w:rPr>
        <w:t>安装时严禁硬性弯曲（弯曲半径要大于</w:t>
      </w:r>
      <w:r>
        <w:rPr>
          <w:rFonts w:ascii="宋体" w:hAnsi="宋体"/>
          <w:szCs w:val="21"/>
        </w:rPr>
        <w:t>0.</w:t>
      </w:r>
      <w:r>
        <w:rPr>
          <w:rFonts w:ascii="宋体" w:hAnsi="宋体" w:hint="eastAsia"/>
          <w:szCs w:val="21"/>
        </w:rPr>
        <w:t>2</w:t>
      </w:r>
      <w:r>
        <w:rPr>
          <w:rFonts w:ascii="宋体" w:hAnsi="宋体"/>
          <w:szCs w:val="21"/>
        </w:rPr>
        <w:t>m</w:t>
      </w:r>
      <w:r>
        <w:rPr>
          <w:rFonts w:ascii="宋体" w:hAnsi="宋体" w:hint="eastAsia"/>
          <w:szCs w:val="21"/>
        </w:rPr>
        <w:t>）、扭转感温电缆，敏感部件放线时其放线拉力不得大于</w:t>
      </w:r>
      <w:r>
        <w:rPr>
          <w:rFonts w:ascii="宋体" w:hAnsi="宋体"/>
          <w:szCs w:val="21"/>
        </w:rPr>
        <w:t>150</w:t>
      </w:r>
      <w:r>
        <w:rPr>
          <w:rFonts w:ascii="宋体" w:hAnsi="宋体" w:hint="eastAsia"/>
          <w:szCs w:val="21"/>
        </w:rPr>
        <w:t>N。</w:t>
      </w:r>
    </w:p>
    <w:p w14:paraId="45488B52" w14:textId="77777777" w:rsidR="001E13BA" w:rsidRDefault="006F6586">
      <w:pPr>
        <w:numPr>
          <w:ilvl w:val="0"/>
          <w:numId w:val="5"/>
        </w:numPr>
        <w:tabs>
          <w:tab w:val="left" w:pos="426"/>
          <w:tab w:val="left" w:pos="916"/>
        </w:tabs>
        <w:adjustRightInd w:val="0"/>
        <w:snapToGrid w:val="0"/>
        <w:spacing w:line="360" w:lineRule="auto"/>
        <w:ind w:left="426" w:firstLine="0"/>
        <w:rPr>
          <w:rFonts w:ascii="宋体" w:hAnsi="宋体"/>
          <w:szCs w:val="21"/>
        </w:rPr>
      </w:pPr>
      <w:r>
        <w:rPr>
          <w:rFonts w:ascii="宋体" w:hAnsi="宋体" w:hint="eastAsia"/>
          <w:szCs w:val="21"/>
        </w:rPr>
        <w:t>感温电缆安装完毕后，应没有破损、划伤等现象，确保防水性能，并测量绝缘状况良好。</w:t>
      </w:r>
    </w:p>
    <w:p w14:paraId="0B15B032" w14:textId="25EE6749" w:rsidR="001E13BA" w:rsidRDefault="006F6586">
      <w:pPr>
        <w:numPr>
          <w:ilvl w:val="0"/>
          <w:numId w:val="5"/>
        </w:numPr>
        <w:tabs>
          <w:tab w:val="left" w:pos="426"/>
        </w:tabs>
        <w:adjustRightInd w:val="0"/>
        <w:snapToGrid w:val="0"/>
        <w:spacing w:line="360" w:lineRule="auto"/>
        <w:ind w:left="426" w:firstLine="0"/>
        <w:rPr>
          <w:rFonts w:ascii="宋体" w:hAnsi="宋体"/>
          <w:szCs w:val="21"/>
        </w:rPr>
      </w:pPr>
      <w:r>
        <w:rPr>
          <w:rFonts w:ascii="宋体" w:hAnsi="宋体" w:hint="eastAsia"/>
          <w:szCs w:val="21"/>
        </w:rPr>
        <w:t>严禁在</w:t>
      </w:r>
      <w:r w:rsidR="00817527">
        <w:rPr>
          <w:rFonts w:ascii="宋体" w:hAnsi="宋体" w:hint="eastAsia"/>
          <w:szCs w:val="21"/>
        </w:rPr>
        <w:t>环境</w:t>
      </w:r>
      <w:r>
        <w:rPr>
          <w:rFonts w:ascii="宋体" w:hAnsi="宋体" w:hint="eastAsia"/>
          <w:szCs w:val="21"/>
        </w:rPr>
        <w:t>温度超过</w:t>
      </w:r>
      <w:r w:rsidR="00CF60E2">
        <w:rPr>
          <w:rFonts w:ascii="宋体" w:hAnsi="宋体"/>
          <w:szCs w:val="21"/>
        </w:rPr>
        <w:t>70</w:t>
      </w:r>
      <w:r w:rsidR="00D57502">
        <w:rPr>
          <w:rFonts w:ascii="宋体" w:hAnsi="宋体" w:hint="eastAsia"/>
          <w:szCs w:val="21"/>
        </w:rPr>
        <w:t>℃</w:t>
      </w:r>
      <w:r>
        <w:rPr>
          <w:rFonts w:ascii="宋体" w:hAnsi="宋体" w:hint="eastAsia"/>
          <w:szCs w:val="21"/>
        </w:rPr>
        <w:t>的环境中使用该感温电缆。</w:t>
      </w:r>
    </w:p>
    <w:p w14:paraId="5A1514C0" w14:textId="638E6D0D" w:rsidR="001E13BA" w:rsidRDefault="006F6586">
      <w:pPr>
        <w:numPr>
          <w:ilvl w:val="0"/>
          <w:numId w:val="5"/>
        </w:numPr>
        <w:tabs>
          <w:tab w:val="left" w:pos="426"/>
        </w:tabs>
        <w:adjustRightInd w:val="0"/>
        <w:snapToGrid w:val="0"/>
        <w:spacing w:line="360" w:lineRule="auto"/>
        <w:ind w:left="426" w:firstLine="0"/>
        <w:rPr>
          <w:rFonts w:ascii="宋体" w:hAnsi="宋体"/>
          <w:szCs w:val="21"/>
        </w:rPr>
      </w:pPr>
      <w:r>
        <w:rPr>
          <w:rFonts w:ascii="宋体" w:hAnsi="宋体" w:hint="eastAsia"/>
          <w:szCs w:val="21"/>
        </w:rPr>
        <w:t>在固定</w:t>
      </w:r>
      <w:r w:rsidR="006A2FAE">
        <w:rPr>
          <w:rFonts w:ascii="宋体" w:hAnsi="宋体" w:hint="eastAsia"/>
          <w:szCs w:val="21"/>
        </w:rPr>
        <w:t>感温电缆</w:t>
      </w:r>
      <w:r>
        <w:rPr>
          <w:rFonts w:ascii="宋体" w:hAnsi="宋体" w:hint="eastAsia"/>
          <w:szCs w:val="21"/>
        </w:rPr>
        <w:t>时，使用的尼龙扎带不能扎得过紧，避免内部绝缘破损，引起误报</w:t>
      </w:r>
      <w:r w:rsidR="00CF60E2">
        <w:rPr>
          <w:rFonts w:ascii="宋体" w:hAnsi="宋体" w:hint="eastAsia"/>
          <w:szCs w:val="21"/>
        </w:rPr>
        <w:t>。</w:t>
      </w:r>
    </w:p>
    <w:p w14:paraId="75C9F87E" w14:textId="7AA8D640" w:rsidR="001E13BA" w:rsidRDefault="006F6586">
      <w:pPr>
        <w:numPr>
          <w:ilvl w:val="0"/>
          <w:numId w:val="5"/>
        </w:numPr>
        <w:tabs>
          <w:tab w:val="left" w:pos="426"/>
        </w:tabs>
        <w:adjustRightInd w:val="0"/>
        <w:snapToGrid w:val="0"/>
        <w:spacing w:line="360" w:lineRule="auto"/>
        <w:ind w:left="426" w:firstLine="0"/>
        <w:rPr>
          <w:rFonts w:ascii="宋体" w:hAnsi="宋体"/>
          <w:szCs w:val="21"/>
        </w:rPr>
      </w:pPr>
      <w:r>
        <w:rPr>
          <w:rFonts w:ascii="宋体" w:hAnsi="宋体" w:hint="eastAsia"/>
          <w:szCs w:val="21"/>
        </w:rPr>
        <w:t>当感温电缆探出火警信号</w:t>
      </w:r>
      <w:r w:rsidR="00817527">
        <w:rPr>
          <w:rFonts w:ascii="宋体" w:hAnsi="宋体" w:hint="eastAsia"/>
          <w:szCs w:val="21"/>
        </w:rPr>
        <w:t>后</w:t>
      </w:r>
      <w:r>
        <w:rPr>
          <w:rFonts w:ascii="宋体" w:hAnsi="宋体" w:hint="eastAsia"/>
          <w:szCs w:val="21"/>
        </w:rPr>
        <w:t>,在处理完火警信息后应及时更换感温电缆。</w:t>
      </w:r>
    </w:p>
    <w:p w14:paraId="604EE572" w14:textId="77777777" w:rsidR="001E13BA" w:rsidRDefault="006F6586">
      <w:pPr>
        <w:adjustRightInd w:val="0"/>
        <w:snapToGrid w:val="0"/>
        <w:spacing w:line="360" w:lineRule="auto"/>
        <w:ind w:left="-2" w:firstLine="440"/>
        <w:rPr>
          <w:rFonts w:ascii="宋体" w:hAnsi="宋体"/>
          <w:b/>
          <w:bCs/>
          <w:szCs w:val="21"/>
        </w:rPr>
      </w:pPr>
      <w:r>
        <w:rPr>
          <w:rFonts w:ascii="宋体" w:hAnsi="宋体" w:hint="eastAsia"/>
          <w:b/>
          <w:szCs w:val="21"/>
        </w:rPr>
        <w:t>2  信号处理单元</w:t>
      </w:r>
      <w:r>
        <w:rPr>
          <w:rFonts w:ascii="宋体" w:hAnsi="宋体" w:hint="eastAsia"/>
          <w:b/>
          <w:bCs/>
          <w:szCs w:val="21"/>
        </w:rPr>
        <w:t>与终端</w:t>
      </w:r>
      <w:r>
        <w:rPr>
          <w:rFonts w:ascii="宋体" w:hAnsi="宋体" w:hint="eastAsia"/>
          <w:b/>
          <w:szCs w:val="21"/>
        </w:rPr>
        <w:t>盒</w:t>
      </w:r>
      <w:r>
        <w:rPr>
          <w:rFonts w:ascii="宋体" w:hAnsi="宋体" w:hint="eastAsia"/>
          <w:b/>
          <w:bCs/>
          <w:szCs w:val="21"/>
        </w:rPr>
        <w:t>的安装</w:t>
      </w:r>
    </w:p>
    <w:p w14:paraId="4DC52100" w14:textId="77777777" w:rsidR="001E13BA" w:rsidRDefault="006F6586">
      <w:pPr>
        <w:adjustRightInd w:val="0"/>
        <w:snapToGrid w:val="0"/>
        <w:spacing w:line="360" w:lineRule="auto"/>
        <w:ind w:left="-2" w:firstLine="440"/>
        <w:rPr>
          <w:rFonts w:ascii="宋体" w:hAnsi="宋体"/>
          <w:b/>
          <w:szCs w:val="21"/>
        </w:rPr>
      </w:pPr>
      <w:r>
        <w:rPr>
          <w:rFonts w:ascii="宋体" w:hAnsi="宋体" w:hint="eastAsia"/>
          <w:b/>
          <w:szCs w:val="21"/>
        </w:rPr>
        <w:t>信号处理单元外壳为工程绝缘塑料，接线时需打开信号处理单元、终端盒盒盖。感温电缆、信号线、电源线均需通过防水接线孔穿入。安装后需将防水接线孔锁紧。</w:t>
      </w:r>
    </w:p>
    <w:p w14:paraId="1E8FEDFF" w14:textId="77777777" w:rsidR="001E13BA" w:rsidRDefault="006F6586">
      <w:pPr>
        <w:numPr>
          <w:ilvl w:val="0"/>
          <w:numId w:val="5"/>
        </w:numPr>
        <w:tabs>
          <w:tab w:val="clear" w:pos="846"/>
          <w:tab w:val="left" w:pos="851"/>
        </w:tabs>
        <w:adjustRightInd w:val="0"/>
        <w:snapToGrid w:val="0"/>
        <w:spacing w:line="360" w:lineRule="auto"/>
        <w:ind w:left="851" w:hanging="425"/>
        <w:rPr>
          <w:rFonts w:ascii="宋体" w:hAnsi="宋体"/>
          <w:szCs w:val="21"/>
        </w:rPr>
      </w:pPr>
      <w:r>
        <w:rPr>
          <w:rFonts w:ascii="宋体" w:hAnsi="宋体" w:hint="eastAsia"/>
          <w:szCs w:val="21"/>
        </w:rPr>
        <w:t>信号处理单元安装在室内时，应将其固定在现场附近的墙壁上或金属框架上；采用集中安装的原则，距地高度应在</w:t>
      </w:r>
      <w:r>
        <w:rPr>
          <w:rFonts w:ascii="宋体" w:hAnsi="宋体"/>
          <w:szCs w:val="21"/>
        </w:rPr>
        <w:t>1.5m</w:t>
      </w:r>
      <w:r>
        <w:rPr>
          <w:rFonts w:ascii="宋体" w:hAnsi="宋体" w:hint="eastAsia"/>
          <w:szCs w:val="21"/>
        </w:rPr>
        <w:t>左右。</w:t>
      </w:r>
    </w:p>
    <w:p w14:paraId="12A9FFD2" w14:textId="77777777" w:rsidR="001E13BA" w:rsidRDefault="006F6586">
      <w:pPr>
        <w:numPr>
          <w:ilvl w:val="0"/>
          <w:numId w:val="5"/>
        </w:numPr>
        <w:adjustRightInd w:val="0"/>
        <w:snapToGrid w:val="0"/>
        <w:spacing w:line="360" w:lineRule="auto"/>
        <w:rPr>
          <w:rFonts w:ascii="宋体" w:hAnsi="宋体"/>
          <w:szCs w:val="21"/>
        </w:rPr>
      </w:pPr>
      <w:r>
        <w:rPr>
          <w:rFonts w:ascii="宋体" w:hAnsi="宋体" w:hint="eastAsia"/>
          <w:szCs w:val="21"/>
        </w:rPr>
        <w:t>DC24V供电源端子（+24V、-24V）对地绝缘电阻应大20MΩ。</w:t>
      </w:r>
    </w:p>
    <w:p w14:paraId="1EC7C6E6" w14:textId="77777777" w:rsidR="001E13BA" w:rsidRDefault="006F6586">
      <w:pPr>
        <w:numPr>
          <w:ilvl w:val="0"/>
          <w:numId w:val="5"/>
        </w:numPr>
        <w:adjustRightInd w:val="0"/>
        <w:snapToGrid w:val="0"/>
        <w:spacing w:line="360" w:lineRule="auto"/>
        <w:rPr>
          <w:rFonts w:ascii="宋体" w:hAnsi="宋体"/>
          <w:szCs w:val="21"/>
        </w:rPr>
      </w:pPr>
      <w:r>
        <w:rPr>
          <w:rFonts w:ascii="宋体" w:hAnsi="宋体" w:hint="eastAsia"/>
          <w:szCs w:val="21"/>
        </w:rPr>
        <w:t>探测器端子（L1 L2）所接的感温电缆对地绝缘电阻应大20MΩ。</w:t>
      </w:r>
    </w:p>
    <w:p w14:paraId="71263474" w14:textId="77777777" w:rsidR="001E13BA" w:rsidRDefault="006F6586">
      <w:pPr>
        <w:numPr>
          <w:ilvl w:val="0"/>
          <w:numId w:val="5"/>
        </w:numPr>
        <w:adjustRightInd w:val="0"/>
        <w:snapToGrid w:val="0"/>
        <w:spacing w:line="360" w:lineRule="auto"/>
        <w:rPr>
          <w:rFonts w:ascii="宋体" w:hAnsi="宋体"/>
          <w:szCs w:val="21"/>
        </w:rPr>
      </w:pPr>
      <w:r>
        <w:rPr>
          <w:rFonts w:ascii="宋体" w:hAnsi="宋体" w:hint="eastAsia"/>
          <w:szCs w:val="21"/>
        </w:rPr>
        <w:t>信号处理单元及</w:t>
      </w:r>
      <w:r>
        <w:rPr>
          <w:rFonts w:ascii="宋体" w:hAnsi="宋体" w:hint="eastAsia"/>
          <w:bCs/>
          <w:szCs w:val="21"/>
        </w:rPr>
        <w:t>终端盒</w:t>
      </w:r>
      <w:r>
        <w:rPr>
          <w:rFonts w:ascii="宋体" w:hAnsi="宋体" w:hint="eastAsia"/>
          <w:szCs w:val="21"/>
        </w:rPr>
        <w:t>安装在室外时，应有外罩防雨箱。</w:t>
      </w:r>
    </w:p>
    <w:p w14:paraId="61B72A3E" w14:textId="0BBEB71F" w:rsidR="001E13BA" w:rsidRDefault="006F6586">
      <w:pPr>
        <w:numPr>
          <w:ilvl w:val="0"/>
          <w:numId w:val="5"/>
        </w:numPr>
        <w:tabs>
          <w:tab w:val="clear" w:pos="846"/>
          <w:tab w:val="left" w:pos="851"/>
        </w:tabs>
        <w:adjustRightInd w:val="0"/>
        <w:snapToGrid w:val="0"/>
        <w:spacing w:line="360" w:lineRule="auto"/>
        <w:ind w:left="851" w:hanging="425"/>
        <w:rPr>
          <w:rFonts w:ascii="宋体" w:hAnsi="宋体"/>
          <w:szCs w:val="21"/>
        </w:rPr>
      </w:pPr>
      <w:r>
        <w:rPr>
          <w:rFonts w:ascii="宋体" w:hAnsi="宋体" w:hint="eastAsia"/>
          <w:szCs w:val="21"/>
        </w:rPr>
        <w:t>信号处理单元</w:t>
      </w:r>
      <w:r>
        <w:rPr>
          <w:rFonts w:ascii="宋体" w:hAnsi="宋体" w:hint="eastAsia"/>
          <w:bCs/>
          <w:szCs w:val="21"/>
        </w:rPr>
        <w:t>与终端</w:t>
      </w:r>
      <w:r>
        <w:rPr>
          <w:rFonts w:ascii="宋体" w:hAnsi="宋体" w:hint="eastAsia"/>
          <w:szCs w:val="21"/>
        </w:rPr>
        <w:t>盒安装于潮湿渗水的环境（如地下井道）中，建议用户将信号处理单元</w:t>
      </w:r>
      <w:r>
        <w:rPr>
          <w:rFonts w:ascii="宋体" w:hAnsi="宋体" w:hint="eastAsia"/>
          <w:bCs/>
          <w:szCs w:val="21"/>
        </w:rPr>
        <w:t>与终端</w:t>
      </w:r>
      <w:r>
        <w:rPr>
          <w:rFonts w:ascii="宋体" w:hAnsi="宋体" w:hint="eastAsia"/>
          <w:szCs w:val="21"/>
        </w:rPr>
        <w:t>盒置于防雨箱箱中。</w:t>
      </w:r>
    </w:p>
    <w:p w14:paraId="4ADC8023" w14:textId="77777777" w:rsidR="001E13BA" w:rsidRDefault="006F6586">
      <w:pPr>
        <w:numPr>
          <w:ilvl w:val="0"/>
          <w:numId w:val="5"/>
        </w:numPr>
        <w:tabs>
          <w:tab w:val="clear" w:pos="846"/>
          <w:tab w:val="left" w:pos="851"/>
        </w:tabs>
        <w:adjustRightInd w:val="0"/>
        <w:snapToGrid w:val="0"/>
        <w:spacing w:line="360" w:lineRule="auto"/>
        <w:ind w:left="851" w:hanging="425"/>
        <w:rPr>
          <w:rFonts w:ascii="宋体" w:hAnsi="宋体"/>
          <w:szCs w:val="21"/>
        </w:rPr>
      </w:pPr>
      <w:r>
        <w:rPr>
          <w:rFonts w:ascii="宋体" w:hAnsi="宋体" w:hint="eastAsia"/>
          <w:szCs w:val="21"/>
        </w:rPr>
        <w:t>信号处理单元应安装在明显便于观察、维护的位置，并设醒目标志牌。</w:t>
      </w:r>
    </w:p>
    <w:p w14:paraId="082CA2F9" w14:textId="77777777" w:rsidR="001E13BA" w:rsidRDefault="006F6586">
      <w:pPr>
        <w:numPr>
          <w:ilvl w:val="0"/>
          <w:numId w:val="5"/>
        </w:numPr>
        <w:tabs>
          <w:tab w:val="clear" w:pos="846"/>
          <w:tab w:val="left" w:pos="851"/>
        </w:tabs>
        <w:adjustRightInd w:val="0"/>
        <w:snapToGrid w:val="0"/>
        <w:spacing w:line="360" w:lineRule="auto"/>
        <w:ind w:left="851" w:hanging="425"/>
        <w:rPr>
          <w:rFonts w:ascii="宋体" w:hAnsi="宋体"/>
          <w:szCs w:val="21"/>
        </w:rPr>
      </w:pPr>
      <w:r>
        <w:rPr>
          <w:rFonts w:ascii="宋体" w:hAnsi="宋体" w:hint="eastAsia"/>
          <w:szCs w:val="21"/>
        </w:rPr>
        <w:t>安装信号处理单元、终端盒时，必须保证盒体的密封性能，以保证达到探测器各部分的防护等级。否则，将使探测器可靠性下降，降低探测器的性能，并造成探测器误报火警或故障情况的发生。</w:t>
      </w:r>
    </w:p>
    <w:p w14:paraId="3374DF48" w14:textId="77BC3EB6" w:rsidR="001E13BA" w:rsidRDefault="006F6586">
      <w:pPr>
        <w:numPr>
          <w:ilvl w:val="0"/>
          <w:numId w:val="5"/>
        </w:numPr>
        <w:tabs>
          <w:tab w:val="clear" w:pos="846"/>
          <w:tab w:val="left" w:pos="851"/>
        </w:tabs>
        <w:adjustRightInd w:val="0"/>
        <w:snapToGrid w:val="0"/>
        <w:spacing w:line="360" w:lineRule="auto"/>
        <w:ind w:left="851" w:hanging="425"/>
        <w:rPr>
          <w:rFonts w:ascii="宋体" w:hAnsi="宋体"/>
          <w:szCs w:val="21"/>
        </w:rPr>
      </w:pPr>
      <w:r>
        <w:rPr>
          <w:rFonts w:ascii="宋体" w:hAnsi="宋体" w:hint="eastAsia"/>
          <w:szCs w:val="21"/>
        </w:rPr>
        <w:t>安装完毕后或更换新的感温电缆后,必须按信号处理单元板上的“模拟火警”按</w:t>
      </w:r>
      <w:r w:rsidR="006A2FAE" w:rsidRPr="006A2FAE">
        <w:rPr>
          <w:rFonts w:ascii="宋体" w:hAnsi="宋体" w:hint="eastAsia"/>
          <w:szCs w:val="21"/>
        </w:rPr>
        <w:t>键</w:t>
      </w:r>
      <w:r>
        <w:rPr>
          <w:rFonts w:ascii="宋体" w:hAnsi="宋体" w:hint="eastAsia"/>
          <w:szCs w:val="21"/>
        </w:rPr>
        <w:t>,模拟火</w:t>
      </w:r>
    </w:p>
    <w:p w14:paraId="25A6A92C" w14:textId="77777777" w:rsidR="001E13BA" w:rsidRDefault="006F6586">
      <w:pPr>
        <w:adjustRightInd w:val="0"/>
        <w:snapToGrid w:val="0"/>
        <w:spacing w:line="360" w:lineRule="auto"/>
        <w:ind w:left="360"/>
        <w:rPr>
          <w:rFonts w:ascii="宋体" w:hAnsi="宋体"/>
          <w:szCs w:val="21"/>
        </w:rPr>
      </w:pPr>
      <w:r>
        <w:rPr>
          <w:rFonts w:ascii="宋体" w:hAnsi="宋体" w:hint="eastAsia"/>
          <w:szCs w:val="21"/>
        </w:rPr>
        <w:t xml:space="preserve">     警测试。</w:t>
      </w:r>
    </w:p>
    <w:p w14:paraId="05B4B290" w14:textId="77777777" w:rsidR="001E13BA" w:rsidRDefault="006F6586">
      <w:pPr>
        <w:spacing w:line="360" w:lineRule="auto"/>
        <w:rPr>
          <w:rFonts w:ascii="宋体" w:hAnsi="宋体"/>
          <w:b/>
          <w:bCs/>
          <w:sz w:val="24"/>
        </w:rPr>
      </w:pPr>
      <w:r>
        <w:rPr>
          <w:rFonts w:ascii="宋体" w:hAnsi="宋体" w:hint="eastAsia"/>
          <w:b/>
          <w:sz w:val="24"/>
        </w:rPr>
        <w:t>九.常见故障处理</w:t>
      </w:r>
    </w:p>
    <w:p w14:paraId="0032ECEC" w14:textId="77777777" w:rsidR="001E13BA" w:rsidRDefault="006F6586">
      <w:pPr>
        <w:pStyle w:val="af"/>
        <w:tabs>
          <w:tab w:val="left" w:pos="284"/>
        </w:tabs>
        <w:spacing w:line="360" w:lineRule="auto"/>
        <w:ind w:left="780" w:firstLineChars="0" w:firstLine="0"/>
        <w:rPr>
          <w:rFonts w:ascii="宋体" w:hAnsi="宋体"/>
          <w:szCs w:val="21"/>
        </w:rPr>
      </w:pPr>
      <w:r>
        <w:rPr>
          <w:rFonts w:ascii="宋体" w:hAnsi="宋体" w:hint="eastAsia"/>
          <w:szCs w:val="21"/>
        </w:rPr>
        <w:t>当探测器有故障时，可以通过信号处理单元LED指示灯的显示状态，检查相应的部位，并</w:t>
      </w:r>
    </w:p>
    <w:p w14:paraId="3CB7CC76" w14:textId="77777777" w:rsidR="001E13BA" w:rsidRDefault="006F6586">
      <w:pPr>
        <w:tabs>
          <w:tab w:val="left" w:pos="284"/>
        </w:tabs>
        <w:spacing w:line="360" w:lineRule="auto"/>
        <w:ind w:left="210" w:hangingChars="100" w:hanging="210"/>
        <w:rPr>
          <w:rFonts w:ascii="宋体" w:hAnsi="宋体"/>
          <w:szCs w:val="21"/>
        </w:rPr>
      </w:pPr>
      <w:r>
        <w:rPr>
          <w:rFonts w:ascii="宋体" w:hAnsi="宋体" w:hint="eastAsia"/>
          <w:szCs w:val="21"/>
        </w:rPr>
        <w:t xml:space="preserve">  采取相应的措施。对于偶发性误报火警或误报故障的探测器，应做好记录，并从以下几个方面查找原因，排除故障：</w:t>
      </w:r>
    </w:p>
    <w:p w14:paraId="722BA395" w14:textId="77777777" w:rsidR="001E13BA" w:rsidRDefault="006F6586">
      <w:pPr>
        <w:tabs>
          <w:tab w:val="left" w:pos="709"/>
        </w:tabs>
        <w:spacing w:line="360" w:lineRule="auto"/>
        <w:ind w:left="851"/>
        <w:rPr>
          <w:rFonts w:ascii="宋体" w:hAnsi="宋体"/>
          <w:szCs w:val="21"/>
        </w:rPr>
      </w:pPr>
      <w:r>
        <w:rPr>
          <w:rFonts w:ascii="宋体" w:hAnsi="宋体" w:hint="eastAsia"/>
          <w:szCs w:val="21"/>
        </w:rPr>
        <w:t>1.检查信号处理单元、感温电缆中间接线盒、终端盒密封是否良好。</w:t>
      </w:r>
    </w:p>
    <w:p w14:paraId="0F2F75C1" w14:textId="77777777" w:rsidR="001E13BA" w:rsidRDefault="006F6586">
      <w:pPr>
        <w:tabs>
          <w:tab w:val="left" w:pos="709"/>
        </w:tabs>
        <w:spacing w:line="360" w:lineRule="auto"/>
        <w:ind w:left="851"/>
        <w:rPr>
          <w:rFonts w:ascii="宋体" w:hAnsi="宋体"/>
          <w:szCs w:val="21"/>
        </w:rPr>
      </w:pPr>
      <w:r>
        <w:rPr>
          <w:rFonts w:ascii="宋体" w:hAnsi="宋体" w:hint="eastAsia"/>
          <w:szCs w:val="21"/>
        </w:rPr>
        <w:lastRenderedPageBreak/>
        <w:t>2.检查感温电缆护套有无破损。</w:t>
      </w:r>
    </w:p>
    <w:p w14:paraId="2AC532E0" w14:textId="77777777" w:rsidR="001E13BA" w:rsidRDefault="006F6586">
      <w:pPr>
        <w:tabs>
          <w:tab w:val="left" w:pos="709"/>
        </w:tabs>
        <w:spacing w:line="360" w:lineRule="auto"/>
        <w:ind w:left="851"/>
        <w:rPr>
          <w:rFonts w:ascii="宋体" w:hAnsi="宋体"/>
          <w:szCs w:val="21"/>
        </w:rPr>
      </w:pPr>
      <w:r>
        <w:rPr>
          <w:rFonts w:ascii="宋体" w:hAnsi="宋体" w:hint="eastAsia"/>
          <w:szCs w:val="21"/>
        </w:rPr>
        <w:t>3.检查信号处理单元、感温电缆中间接线盒、终端盒的端子接线是否牢固可靠、连接良好。</w:t>
      </w:r>
    </w:p>
    <w:p w14:paraId="6A3D72F8" w14:textId="77777777" w:rsidR="001E13BA" w:rsidRDefault="006F6586">
      <w:pPr>
        <w:tabs>
          <w:tab w:val="left" w:pos="709"/>
        </w:tabs>
        <w:spacing w:line="360" w:lineRule="auto"/>
        <w:ind w:left="1"/>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4.信号处理单元、终端盒是否受潮或进水。</w:t>
      </w:r>
    </w:p>
    <w:p w14:paraId="52708BC1" w14:textId="77777777" w:rsidR="001E13BA" w:rsidRDefault="006F6586">
      <w:pPr>
        <w:tabs>
          <w:tab w:val="left" w:pos="709"/>
        </w:tabs>
        <w:spacing w:line="360" w:lineRule="auto"/>
        <w:ind w:left="1"/>
        <w:rPr>
          <w:rFonts w:ascii="宋体" w:hAnsi="宋体"/>
          <w:b/>
          <w:bCs/>
          <w:sz w:val="24"/>
        </w:rPr>
      </w:pPr>
      <w:r>
        <w:rPr>
          <w:rFonts w:ascii="宋体" w:hAnsi="宋体" w:hint="eastAsia"/>
          <w:b/>
          <w:bCs/>
          <w:sz w:val="24"/>
        </w:rPr>
        <w:t>十.质量保证</w:t>
      </w:r>
    </w:p>
    <w:p w14:paraId="42AE4806" w14:textId="756151C0" w:rsidR="001E13BA" w:rsidRDefault="006F6586">
      <w:pPr>
        <w:tabs>
          <w:tab w:val="left" w:pos="709"/>
        </w:tabs>
        <w:spacing w:line="360" w:lineRule="auto"/>
        <w:ind w:left="1" w:firstLineChars="200" w:firstLine="440"/>
        <w:rPr>
          <w:rFonts w:ascii="宋体" w:hAnsi="宋体"/>
          <w:sz w:val="22"/>
          <w:szCs w:val="22"/>
        </w:rPr>
      </w:pPr>
      <w:r>
        <w:rPr>
          <w:rFonts w:ascii="宋体" w:hAnsi="宋体" w:hint="eastAsia"/>
          <w:sz w:val="22"/>
          <w:szCs w:val="22"/>
        </w:rPr>
        <w:t>江苏海腾安全技术有限公司对所生产的产品实行两年保修。 如果是由于人为损坏、 使用不当或自行调整改动产品而导致产品的失效，不属于本保修范围。</w:t>
      </w:r>
    </w:p>
    <w:p w14:paraId="318A3401" w14:textId="1DF9CA94" w:rsidR="0037044C" w:rsidRDefault="0037044C">
      <w:pPr>
        <w:tabs>
          <w:tab w:val="left" w:pos="709"/>
        </w:tabs>
        <w:spacing w:line="360" w:lineRule="auto"/>
        <w:ind w:left="1" w:firstLineChars="200" w:firstLine="440"/>
        <w:rPr>
          <w:rFonts w:ascii="宋体" w:hAnsi="宋体"/>
          <w:sz w:val="22"/>
          <w:szCs w:val="22"/>
        </w:rPr>
      </w:pPr>
    </w:p>
    <w:p w14:paraId="12DD5CCC" w14:textId="513DA718" w:rsidR="0037044C" w:rsidRDefault="0037044C">
      <w:pPr>
        <w:tabs>
          <w:tab w:val="left" w:pos="709"/>
        </w:tabs>
        <w:spacing w:line="360" w:lineRule="auto"/>
        <w:ind w:left="1" w:firstLineChars="200" w:firstLine="440"/>
        <w:rPr>
          <w:rFonts w:ascii="宋体" w:hAnsi="宋体"/>
          <w:sz w:val="22"/>
          <w:szCs w:val="22"/>
        </w:rPr>
      </w:pPr>
    </w:p>
    <w:p w14:paraId="45402B45" w14:textId="49C8D0F4" w:rsidR="0037044C" w:rsidRDefault="0037044C">
      <w:pPr>
        <w:tabs>
          <w:tab w:val="left" w:pos="709"/>
        </w:tabs>
        <w:spacing w:line="360" w:lineRule="auto"/>
        <w:ind w:left="1" w:firstLineChars="200" w:firstLine="440"/>
        <w:rPr>
          <w:rFonts w:ascii="宋体" w:hAnsi="宋体"/>
          <w:sz w:val="22"/>
          <w:szCs w:val="22"/>
        </w:rPr>
      </w:pPr>
    </w:p>
    <w:p w14:paraId="330DF103" w14:textId="4FCA51AF" w:rsidR="001E13BA" w:rsidRDefault="001E13BA">
      <w:pPr>
        <w:tabs>
          <w:tab w:val="left" w:pos="709"/>
        </w:tabs>
        <w:spacing w:line="360" w:lineRule="auto"/>
        <w:ind w:left="1"/>
        <w:rPr>
          <w:rFonts w:ascii="宋体" w:hAnsi="宋体"/>
          <w:sz w:val="22"/>
          <w:szCs w:val="22"/>
        </w:rPr>
      </w:pPr>
    </w:p>
    <w:p w14:paraId="4061CC0A" w14:textId="77777777" w:rsidR="00287D63" w:rsidRDefault="00287D63" w:rsidP="0037044C">
      <w:pPr>
        <w:tabs>
          <w:tab w:val="left" w:pos="709"/>
        </w:tabs>
        <w:spacing w:line="360" w:lineRule="auto"/>
        <w:rPr>
          <w:rFonts w:ascii="宋体" w:hAnsi="宋体"/>
          <w:b/>
          <w:bCs/>
          <w:sz w:val="28"/>
          <w:szCs w:val="28"/>
        </w:rPr>
      </w:pPr>
    </w:p>
    <w:p w14:paraId="02303451" w14:textId="77777777" w:rsidR="00287D63" w:rsidRDefault="00287D63" w:rsidP="0037044C">
      <w:pPr>
        <w:tabs>
          <w:tab w:val="left" w:pos="709"/>
        </w:tabs>
        <w:spacing w:line="360" w:lineRule="auto"/>
        <w:rPr>
          <w:rFonts w:ascii="宋体" w:hAnsi="宋体"/>
          <w:b/>
          <w:bCs/>
          <w:sz w:val="28"/>
          <w:szCs w:val="28"/>
        </w:rPr>
      </w:pPr>
    </w:p>
    <w:p w14:paraId="3EF96449" w14:textId="77777777" w:rsidR="00287D63" w:rsidRDefault="00287D63" w:rsidP="0037044C">
      <w:pPr>
        <w:tabs>
          <w:tab w:val="left" w:pos="709"/>
        </w:tabs>
        <w:spacing w:line="360" w:lineRule="auto"/>
        <w:rPr>
          <w:rFonts w:ascii="宋体" w:hAnsi="宋体"/>
          <w:b/>
          <w:bCs/>
          <w:sz w:val="28"/>
          <w:szCs w:val="28"/>
        </w:rPr>
      </w:pPr>
    </w:p>
    <w:p w14:paraId="25934DBD" w14:textId="77777777" w:rsidR="00287D63" w:rsidRDefault="00287D63" w:rsidP="0037044C">
      <w:pPr>
        <w:tabs>
          <w:tab w:val="left" w:pos="709"/>
        </w:tabs>
        <w:spacing w:line="360" w:lineRule="auto"/>
        <w:rPr>
          <w:rFonts w:ascii="宋体" w:hAnsi="宋体"/>
          <w:b/>
          <w:bCs/>
          <w:sz w:val="28"/>
          <w:szCs w:val="28"/>
        </w:rPr>
      </w:pPr>
    </w:p>
    <w:p w14:paraId="43F61809" w14:textId="77777777" w:rsidR="00287D63" w:rsidRDefault="00287D63" w:rsidP="0037044C">
      <w:pPr>
        <w:tabs>
          <w:tab w:val="left" w:pos="709"/>
        </w:tabs>
        <w:spacing w:line="360" w:lineRule="auto"/>
        <w:rPr>
          <w:rFonts w:ascii="宋体" w:hAnsi="宋体"/>
          <w:b/>
          <w:bCs/>
          <w:sz w:val="28"/>
          <w:szCs w:val="28"/>
        </w:rPr>
      </w:pPr>
    </w:p>
    <w:p w14:paraId="7CE0A835" w14:textId="77777777" w:rsidR="00287D63" w:rsidRDefault="00287D63" w:rsidP="0037044C">
      <w:pPr>
        <w:tabs>
          <w:tab w:val="left" w:pos="709"/>
        </w:tabs>
        <w:spacing w:line="360" w:lineRule="auto"/>
        <w:rPr>
          <w:rFonts w:ascii="宋体" w:hAnsi="宋体"/>
          <w:b/>
          <w:bCs/>
          <w:sz w:val="28"/>
          <w:szCs w:val="28"/>
        </w:rPr>
      </w:pPr>
    </w:p>
    <w:p w14:paraId="05D7E92A" w14:textId="5304DEB5" w:rsidR="0037044C" w:rsidRPr="0037044C" w:rsidRDefault="0037044C" w:rsidP="0037044C">
      <w:pPr>
        <w:tabs>
          <w:tab w:val="left" w:pos="709"/>
        </w:tabs>
        <w:spacing w:line="360" w:lineRule="auto"/>
        <w:rPr>
          <w:rFonts w:ascii="宋体" w:hAnsi="宋体"/>
          <w:b/>
          <w:bCs/>
          <w:sz w:val="28"/>
          <w:szCs w:val="28"/>
        </w:rPr>
      </w:pPr>
      <w:r w:rsidRPr="0037044C">
        <w:rPr>
          <w:rFonts w:ascii="宋体" w:hAnsi="宋体" w:hint="eastAsia"/>
          <w:b/>
          <w:bCs/>
          <w:sz w:val="28"/>
          <w:szCs w:val="28"/>
        </w:rPr>
        <w:t>售后电话：0</w:t>
      </w:r>
      <w:r w:rsidRPr="0037044C">
        <w:rPr>
          <w:rFonts w:ascii="宋体" w:hAnsi="宋体"/>
          <w:b/>
          <w:bCs/>
          <w:sz w:val="28"/>
          <w:szCs w:val="28"/>
        </w:rPr>
        <w:t>515-82687119</w:t>
      </w:r>
    </w:p>
    <w:p w14:paraId="51417967" w14:textId="2295D6A6" w:rsidR="0037044C" w:rsidRPr="0037044C" w:rsidRDefault="0037044C">
      <w:pPr>
        <w:tabs>
          <w:tab w:val="left" w:pos="709"/>
        </w:tabs>
        <w:spacing w:line="360" w:lineRule="auto"/>
        <w:ind w:left="1"/>
        <w:rPr>
          <w:rFonts w:ascii="宋体" w:hAnsi="宋体"/>
          <w:b/>
          <w:bCs/>
          <w:sz w:val="28"/>
          <w:szCs w:val="28"/>
        </w:rPr>
      </w:pPr>
      <w:r w:rsidRPr="0037044C">
        <w:rPr>
          <w:rFonts w:ascii="宋体" w:hAnsi="宋体" w:hint="eastAsia"/>
          <w:b/>
          <w:bCs/>
          <w:sz w:val="28"/>
          <w:szCs w:val="28"/>
        </w:rPr>
        <w:t>江苏海腾安全技术有限公司</w:t>
      </w:r>
    </w:p>
    <w:p w14:paraId="69585AC5" w14:textId="36B311B6" w:rsidR="0037044C" w:rsidRPr="0037044C" w:rsidRDefault="0037044C">
      <w:pPr>
        <w:tabs>
          <w:tab w:val="left" w:pos="709"/>
        </w:tabs>
        <w:spacing w:line="360" w:lineRule="auto"/>
        <w:ind w:left="1"/>
        <w:rPr>
          <w:rFonts w:ascii="宋体" w:hAnsi="宋体"/>
          <w:b/>
          <w:bCs/>
          <w:sz w:val="32"/>
          <w:szCs w:val="32"/>
        </w:rPr>
      </w:pPr>
      <w:r w:rsidRPr="0037044C">
        <w:rPr>
          <w:rFonts w:ascii="宋体" w:hAnsi="宋体" w:hint="eastAsia"/>
          <w:b/>
          <w:bCs/>
          <w:sz w:val="28"/>
          <w:szCs w:val="28"/>
        </w:rPr>
        <w:t>江苏省盐城市亭湖区</w:t>
      </w:r>
      <w:proofErr w:type="gramStart"/>
      <w:r w:rsidRPr="0037044C">
        <w:rPr>
          <w:rFonts w:ascii="宋体" w:hAnsi="宋体" w:hint="eastAsia"/>
          <w:b/>
          <w:bCs/>
          <w:sz w:val="28"/>
          <w:szCs w:val="28"/>
        </w:rPr>
        <w:t>盐东科技产业</w:t>
      </w:r>
      <w:r>
        <w:rPr>
          <w:rFonts w:ascii="宋体" w:hAnsi="宋体" w:hint="eastAsia"/>
          <w:b/>
          <w:bCs/>
          <w:sz w:val="28"/>
          <w:szCs w:val="28"/>
        </w:rPr>
        <w:t>园</w:t>
      </w:r>
      <w:r w:rsidR="00817527">
        <w:rPr>
          <w:rFonts w:ascii="宋体" w:hAnsi="宋体" w:hint="eastAsia"/>
          <w:b/>
          <w:bCs/>
          <w:sz w:val="28"/>
          <w:szCs w:val="28"/>
        </w:rPr>
        <w:t>盐东</w:t>
      </w:r>
      <w:proofErr w:type="gramEnd"/>
      <w:r w:rsidR="00817527">
        <w:rPr>
          <w:rFonts w:ascii="宋体" w:hAnsi="宋体" w:hint="eastAsia"/>
          <w:b/>
          <w:bCs/>
          <w:sz w:val="28"/>
          <w:szCs w:val="28"/>
        </w:rPr>
        <w:t>大道9</w:t>
      </w:r>
      <w:r w:rsidR="00817527">
        <w:rPr>
          <w:rFonts w:ascii="宋体" w:hAnsi="宋体"/>
          <w:b/>
          <w:bCs/>
          <w:sz w:val="28"/>
          <w:szCs w:val="28"/>
        </w:rPr>
        <w:t>9</w:t>
      </w:r>
      <w:r w:rsidR="00817527">
        <w:rPr>
          <w:rFonts w:ascii="宋体" w:hAnsi="宋体" w:hint="eastAsia"/>
          <w:b/>
          <w:bCs/>
          <w:sz w:val="28"/>
          <w:szCs w:val="28"/>
        </w:rPr>
        <w:t>号</w:t>
      </w:r>
      <w:r w:rsidRPr="0037044C">
        <w:rPr>
          <w:rFonts w:ascii="宋体" w:hAnsi="宋体" w:hint="eastAsia"/>
          <w:b/>
          <w:bCs/>
          <w:sz w:val="28"/>
          <w:szCs w:val="28"/>
        </w:rPr>
        <w:t>3幢</w:t>
      </w:r>
      <w:r w:rsidR="00817527">
        <w:rPr>
          <w:rFonts w:ascii="宋体" w:hAnsi="宋体" w:hint="eastAsia"/>
          <w:b/>
          <w:bCs/>
          <w:sz w:val="28"/>
          <w:szCs w:val="28"/>
        </w:rPr>
        <w:t>三</w:t>
      </w:r>
      <w:r w:rsidRPr="0037044C">
        <w:rPr>
          <w:rFonts w:ascii="宋体" w:hAnsi="宋体" w:hint="eastAsia"/>
          <w:b/>
          <w:bCs/>
          <w:sz w:val="28"/>
          <w:szCs w:val="28"/>
        </w:rPr>
        <w:t>层</w:t>
      </w:r>
    </w:p>
    <w:p w14:paraId="38E3C9F8" w14:textId="77777777" w:rsidR="001E13BA" w:rsidRDefault="001E13BA">
      <w:pPr>
        <w:spacing w:line="360" w:lineRule="auto"/>
        <w:ind w:firstLineChars="2200" w:firstLine="5301"/>
        <w:rPr>
          <w:rFonts w:ascii="宋体" w:hAnsi="宋体"/>
          <w:b/>
          <w:sz w:val="24"/>
        </w:rPr>
      </w:pPr>
    </w:p>
    <w:sectPr w:rsidR="001E13BA">
      <w:headerReference w:type="default" r:id="rId17"/>
      <w:footerReference w:type="even" r:id="rId18"/>
      <w:footerReference w:type="default" r:id="rId19"/>
      <w:type w:val="nextColumn"/>
      <w:pgSz w:w="11907" w:h="16840"/>
      <w:pgMar w:top="1701" w:right="1134" w:bottom="1276" w:left="1701" w:header="1134" w:footer="1134" w:gutter="0"/>
      <w:paperSrc w:first="7" w:other="7"/>
      <w:pgNumType w:fmt="numberInDash" w:start="0" w:chapStyle="1"/>
      <w:cols w:space="720"/>
      <w:titlePg/>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6CD0" w14:textId="77777777" w:rsidR="0088474F" w:rsidRDefault="0088474F">
      <w:r>
        <w:separator/>
      </w:r>
    </w:p>
  </w:endnote>
  <w:endnote w:type="continuationSeparator" w:id="0">
    <w:p w14:paraId="7636DA23" w14:textId="77777777" w:rsidR="0088474F" w:rsidRDefault="0088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1A82" w14:textId="77777777" w:rsidR="001E13BA" w:rsidRDefault="006F6586">
    <w:pPr>
      <w:pStyle w:val="a7"/>
      <w:framePr w:wrap="around" w:vAnchor="text" w:hAnchor="margin" w:xAlign="center" w:y="1"/>
      <w:rPr>
        <w:rStyle w:val="ac"/>
      </w:rPr>
    </w:pPr>
    <w:r>
      <w:fldChar w:fldCharType="begin"/>
    </w:r>
    <w:r>
      <w:rPr>
        <w:rStyle w:val="ac"/>
      </w:rPr>
      <w:instrText xml:space="preserve">PAGE  </w:instrText>
    </w:r>
    <w:r>
      <w:fldChar w:fldCharType="end"/>
    </w:r>
  </w:p>
  <w:p w14:paraId="5BA4B8E7" w14:textId="77777777" w:rsidR="001E13BA" w:rsidRDefault="001E13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2271"/>
    </w:sdtPr>
    <w:sdtContent>
      <w:p w14:paraId="61DF38E2" w14:textId="77777777" w:rsidR="001E13BA" w:rsidRDefault="006F6586">
        <w:pPr>
          <w:pStyle w:val="a7"/>
          <w:jc w:val="center"/>
        </w:pPr>
        <w:r>
          <w:fldChar w:fldCharType="begin"/>
        </w:r>
        <w:r>
          <w:instrText xml:space="preserve"> PAGE   \* MERGEFORMAT </w:instrText>
        </w:r>
        <w:r>
          <w:fldChar w:fldCharType="separate"/>
        </w:r>
        <w:r>
          <w:rPr>
            <w:lang w:val="zh-CN"/>
          </w:rPr>
          <w:t>-</w:t>
        </w:r>
        <w:r>
          <w:t xml:space="preserve"> 8 -</w:t>
        </w:r>
        <w:r>
          <w:fldChar w:fldCharType="end"/>
        </w:r>
      </w:p>
    </w:sdtContent>
  </w:sdt>
  <w:p w14:paraId="4B96309C" w14:textId="77777777" w:rsidR="001E13BA" w:rsidRDefault="001E13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0BCC" w14:textId="77777777" w:rsidR="0088474F" w:rsidRDefault="0088474F">
      <w:r>
        <w:separator/>
      </w:r>
    </w:p>
  </w:footnote>
  <w:footnote w:type="continuationSeparator" w:id="0">
    <w:p w14:paraId="22E767F7" w14:textId="77777777" w:rsidR="0088474F" w:rsidRDefault="00884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7FDD" w14:textId="08EAA919" w:rsidR="001E13BA" w:rsidRPr="003C4603" w:rsidRDefault="00000000" w:rsidP="003C4603">
    <w:pPr>
      <w:pStyle w:val="a9"/>
      <w:jc w:val="right"/>
      <w:rPr>
        <w:color w:val="000000" w:themeColor="text1"/>
        <w:sz w:val="21"/>
      </w:rPr>
    </w:pPr>
    <w:sdt>
      <w:sdtPr>
        <w:rPr>
          <w:color w:val="000000" w:themeColor="text1"/>
          <w:sz w:val="21"/>
        </w:rPr>
        <w:alias w:val="标题"/>
        <w:tag w:val=""/>
        <w:id w:val="664756013"/>
        <w:placeholder>
          <w:docPart w:val="04292470507542A18FEC68A561A38C9B"/>
        </w:placeholder>
        <w:dataBinding w:prefixMappings="xmlns:ns0='http://purl.org/dc/elements/1.1/' xmlns:ns1='http://schemas.openxmlformats.org/package/2006/metadata/core-properties' " w:xpath="/ns1:coreProperties[1]/ns0:title[1]" w:storeItemID="{6C3C8BC8-F283-45AE-878A-BAB7291924A1}"/>
        <w:text/>
      </w:sdtPr>
      <w:sdtContent>
        <w:r w:rsidR="003C4603" w:rsidRPr="003C4603">
          <w:rPr>
            <w:color w:val="000000" w:themeColor="text1"/>
            <w:sz w:val="21"/>
          </w:rPr>
          <w:t>JTW-LD-HT</w:t>
        </w:r>
        <w:r w:rsidR="006F388B">
          <w:rPr>
            <w:color w:val="000000" w:themeColor="text1"/>
            <w:sz w:val="21"/>
          </w:rPr>
          <w:t>1300-</w:t>
        </w:r>
        <w:r w:rsidR="00DC5A0B">
          <w:rPr>
            <w:color w:val="000000" w:themeColor="text1"/>
            <w:sz w:val="21"/>
          </w:rPr>
          <w:t>138</w:t>
        </w:r>
        <w:r w:rsidR="003C4603" w:rsidRPr="003C4603">
          <w:rPr>
            <w:color w:val="000000" w:themeColor="text1"/>
            <w:sz w:val="21"/>
          </w:rPr>
          <w:t>缆式线型感温火灾探测器安装使用说明书</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7D7A88"/>
    <w:multiLevelType w:val="singleLevel"/>
    <w:tmpl w:val="D17D7A88"/>
    <w:lvl w:ilvl="0">
      <w:start w:val="7"/>
      <w:numFmt w:val="chineseCounting"/>
      <w:suff w:val="space"/>
      <w:lvlText w:val="%1."/>
      <w:lvlJc w:val="left"/>
      <w:rPr>
        <w:rFonts w:hint="eastAsia"/>
      </w:rPr>
    </w:lvl>
  </w:abstractNum>
  <w:abstractNum w:abstractNumId="1" w15:restartNumberingAfterBreak="0">
    <w:nsid w:val="3AFA47E9"/>
    <w:multiLevelType w:val="multilevel"/>
    <w:tmpl w:val="3AFA47E9"/>
    <w:lvl w:ilvl="0">
      <w:start w:val="1"/>
      <w:numFmt w:val="bullet"/>
      <w:lvlText w:val=""/>
      <w:lvlJc w:val="left"/>
      <w:pPr>
        <w:tabs>
          <w:tab w:val="left" w:pos="846"/>
        </w:tabs>
        <w:ind w:left="846" w:hanging="420"/>
      </w:pPr>
      <w:rPr>
        <w:rFonts w:ascii="Wingdings" w:hAnsi="Wingdings" w:hint="default"/>
      </w:rPr>
    </w:lvl>
    <w:lvl w:ilvl="1">
      <w:start w:val="1"/>
      <w:numFmt w:val="bullet"/>
      <w:lvlText w:val=""/>
      <w:lvlJc w:val="left"/>
      <w:pPr>
        <w:tabs>
          <w:tab w:val="left" w:pos="1336"/>
        </w:tabs>
        <w:ind w:left="1336" w:hanging="420"/>
      </w:pPr>
      <w:rPr>
        <w:rFonts w:ascii="Wingdings" w:hAnsi="Wingdings" w:hint="default"/>
      </w:rPr>
    </w:lvl>
    <w:lvl w:ilvl="2">
      <w:start w:val="1"/>
      <w:numFmt w:val="bullet"/>
      <w:lvlText w:val=""/>
      <w:lvlJc w:val="left"/>
      <w:pPr>
        <w:tabs>
          <w:tab w:val="left" w:pos="1756"/>
        </w:tabs>
        <w:ind w:left="1756" w:hanging="420"/>
      </w:pPr>
      <w:rPr>
        <w:rFonts w:ascii="Wingdings" w:hAnsi="Wingdings" w:hint="default"/>
      </w:rPr>
    </w:lvl>
    <w:lvl w:ilvl="3">
      <w:start w:val="1"/>
      <w:numFmt w:val="bullet"/>
      <w:lvlText w:val=""/>
      <w:lvlJc w:val="left"/>
      <w:pPr>
        <w:tabs>
          <w:tab w:val="left" w:pos="2176"/>
        </w:tabs>
        <w:ind w:left="2176" w:hanging="420"/>
      </w:pPr>
      <w:rPr>
        <w:rFonts w:ascii="Wingdings" w:hAnsi="Wingdings" w:hint="default"/>
      </w:rPr>
    </w:lvl>
    <w:lvl w:ilvl="4">
      <w:start w:val="1"/>
      <w:numFmt w:val="bullet"/>
      <w:lvlText w:val=""/>
      <w:lvlJc w:val="left"/>
      <w:pPr>
        <w:tabs>
          <w:tab w:val="left" w:pos="2596"/>
        </w:tabs>
        <w:ind w:left="2596" w:hanging="420"/>
      </w:pPr>
      <w:rPr>
        <w:rFonts w:ascii="Wingdings" w:hAnsi="Wingdings" w:hint="default"/>
      </w:rPr>
    </w:lvl>
    <w:lvl w:ilvl="5">
      <w:start w:val="1"/>
      <w:numFmt w:val="bullet"/>
      <w:lvlText w:val=""/>
      <w:lvlJc w:val="left"/>
      <w:pPr>
        <w:tabs>
          <w:tab w:val="left" w:pos="3016"/>
        </w:tabs>
        <w:ind w:left="3016" w:hanging="420"/>
      </w:pPr>
      <w:rPr>
        <w:rFonts w:ascii="Wingdings" w:hAnsi="Wingdings" w:hint="default"/>
      </w:rPr>
    </w:lvl>
    <w:lvl w:ilvl="6">
      <w:start w:val="1"/>
      <w:numFmt w:val="bullet"/>
      <w:lvlText w:val=""/>
      <w:lvlJc w:val="left"/>
      <w:pPr>
        <w:tabs>
          <w:tab w:val="left" w:pos="3436"/>
        </w:tabs>
        <w:ind w:left="3436" w:hanging="420"/>
      </w:pPr>
      <w:rPr>
        <w:rFonts w:ascii="Wingdings" w:hAnsi="Wingdings" w:hint="default"/>
      </w:rPr>
    </w:lvl>
    <w:lvl w:ilvl="7">
      <w:start w:val="1"/>
      <w:numFmt w:val="bullet"/>
      <w:lvlText w:val=""/>
      <w:lvlJc w:val="left"/>
      <w:pPr>
        <w:tabs>
          <w:tab w:val="left" w:pos="3856"/>
        </w:tabs>
        <w:ind w:left="3856" w:hanging="420"/>
      </w:pPr>
      <w:rPr>
        <w:rFonts w:ascii="Wingdings" w:hAnsi="Wingdings" w:hint="default"/>
      </w:rPr>
    </w:lvl>
    <w:lvl w:ilvl="8">
      <w:start w:val="1"/>
      <w:numFmt w:val="bullet"/>
      <w:lvlText w:val=""/>
      <w:lvlJc w:val="left"/>
      <w:pPr>
        <w:tabs>
          <w:tab w:val="left" w:pos="4276"/>
        </w:tabs>
        <w:ind w:left="4276" w:hanging="420"/>
      </w:pPr>
      <w:rPr>
        <w:rFonts w:ascii="Wingdings" w:hAnsi="Wingdings" w:hint="default"/>
      </w:rPr>
    </w:lvl>
  </w:abstractNum>
  <w:abstractNum w:abstractNumId="2" w15:restartNumberingAfterBreak="0">
    <w:nsid w:val="4F6B7EE1"/>
    <w:multiLevelType w:val="multilevel"/>
    <w:tmpl w:val="4F6B7EE1"/>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 w15:restartNumberingAfterBreak="0">
    <w:nsid w:val="6A0E5F64"/>
    <w:multiLevelType w:val="multilevel"/>
    <w:tmpl w:val="6A0E5F64"/>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 w15:restartNumberingAfterBreak="0">
    <w:nsid w:val="7AF733CC"/>
    <w:multiLevelType w:val="multilevel"/>
    <w:tmpl w:val="7AF733C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2022388666">
    <w:abstractNumId w:val="2"/>
  </w:num>
  <w:num w:numId="2" w16cid:durableId="1379551839">
    <w:abstractNumId w:val="3"/>
  </w:num>
  <w:num w:numId="3" w16cid:durableId="941649377">
    <w:abstractNumId w:val="4"/>
  </w:num>
  <w:num w:numId="4" w16cid:durableId="318002972">
    <w:abstractNumId w:val="0"/>
  </w:num>
  <w:num w:numId="5" w16cid:durableId="1415738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94A64"/>
    <w:rsid w:val="00016EC6"/>
    <w:rsid w:val="00020599"/>
    <w:rsid w:val="00021B98"/>
    <w:rsid w:val="00024BE5"/>
    <w:rsid w:val="0002731C"/>
    <w:rsid w:val="00027457"/>
    <w:rsid w:val="00034863"/>
    <w:rsid w:val="000413EC"/>
    <w:rsid w:val="00054D32"/>
    <w:rsid w:val="000670EB"/>
    <w:rsid w:val="0008309C"/>
    <w:rsid w:val="0008428B"/>
    <w:rsid w:val="00093988"/>
    <w:rsid w:val="000949ED"/>
    <w:rsid w:val="00095FB6"/>
    <w:rsid w:val="000972DF"/>
    <w:rsid w:val="000B794A"/>
    <w:rsid w:val="000C4669"/>
    <w:rsid w:val="000C67AF"/>
    <w:rsid w:val="000C68B1"/>
    <w:rsid w:val="000D2156"/>
    <w:rsid w:val="000D316B"/>
    <w:rsid w:val="000D6152"/>
    <w:rsid w:val="000E0A26"/>
    <w:rsid w:val="000E7208"/>
    <w:rsid w:val="000F1FE7"/>
    <w:rsid w:val="000F46C3"/>
    <w:rsid w:val="00110988"/>
    <w:rsid w:val="00127A6B"/>
    <w:rsid w:val="00127F1D"/>
    <w:rsid w:val="0013033D"/>
    <w:rsid w:val="001316BE"/>
    <w:rsid w:val="001373E0"/>
    <w:rsid w:val="00141863"/>
    <w:rsid w:val="0015078A"/>
    <w:rsid w:val="001606AB"/>
    <w:rsid w:val="00170B40"/>
    <w:rsid w:val="001724C9"/>
    <w:rsid w:val="0017388B"/>
    <w:rsid w:val="001805D7"/>
    <w:rsid w:val="00184A6C"/>
    <w:rsid w:val="00185FE1"/>
    <w:rsid w:val="001876A8"/>
    <w:rsid w:val="00195F21"/>
    <w:rsid w:val="001B6DFB"/>
    <w:rsid w:val="001C44FF"/>
    <w:rsid w:val="001C7270"/>
    <w:rsid w:val="001D0BCB"/>
    <w:rsid w:val="001D0CCD"/>
    <w:rsid w:val="001D3E02"/>
    <w:rsid w:val="001D5A00"/>
    <w:rsid w:val="001E13BA"/>
    <w:rsid w:val="001E2B06"/>
    <w:rsid w:val="001F21DB"/>
    <w:rsid w:val="002064B1"/>
    <w:rsid w:val="00206774"/>
    <w:rsid w:val="00224A14"/>
    <w:rsid w:val="00233889"/>
    <w:rsid w:val="00233D4D"/>
    <w:rsid w:val="00246FD1"/>
    <w:rsid w:val="002567C3"/>
    <w:rsid w:val="00272ACC"/>
    <w:rsid w:val="00274393"/>
    <w:rsid w:val="002752F1"/>
    <w:rsid w:val="00277CE8"/>
    <w:rsid w:val="00283E02"/>
    <w:rsid w:val="00285C1D"/>
    <w:rsid w:val="00287D63"/>
    <w:rsid w:val="002928F1"/>
    <w:rsid w:val="002B0B2E"/>
    <w:rsid w:val="002B43F1"/>
    <w:rsid w:val="002B64C6"/>
    <w:rsid w:val="002B66AE"/>
    <w:rsid w:val="002C2DEB"/>
    <w:rsid w:val="002C7FC7"/>
    <w:rsid w:val="002D393C"/>
    <w:rsid w:val="002D6993"/>
    <w:rsid w:val="002E30CA"/>
    <w:rsid w:val="002F38B1"/>
    <w:rsid w:val="003049E3"/>
    <w:rsid w:val="00311D32"/>
    <w:rsid w:val="00315EB5"/>
    <w:rsid w:val="00315F27"/>
    <w:rsid w:val="003164AC"/>
    <w:rsid w:val="00317AAF"/>
    <w:rsid w:val="00317EAC"/>
    <w:rsid w:val="00322C1A"/>
    <w:rsid w:val="00330E23"/>
    <w:rsid w:val="00332661"/>
    <w:rsid w:val="00340D31"/>
    <w:rsid w:val="00356867"/>
    <w:rsid w:val="00356A92"/>
    <w:rsid w:val="003602AD"/>
    <w:rsid w:val="00363C6B"/>
    <w:rsid w:val="003667CF"/>
    <w:rsid w:val="0037044C"/>
    <w:rsid w:val="00380EB3"/>
    <w:rsid w:val="0039109E"/>
    <w:rsid w:val="003A3461"/>
    <w:rsid w:val="003B2EB0"/>
    <w:rsid w:val="003B3113"/>
    <w:rsid w:val="003C4603"/>
    <w:rsid w:val="003F47B2"/>
    <w:rsid w:val="003F63D8"/>
    <w:rsid w:val="00402455"/>
    <w:rsid w:val="00404649"/>
    <w:rsid w:val="00410C24"/>
    <w:rsid w:val="004144E6"/>
    <w:rsid w:val="0042018F"/>
    <w:rsid w:val="00420E6B"/>
    <w:rsid w:val="00425737"/>
    <w:rsid w:val="00441A17"/>
    <w:rsid w:val="00444E10"/>
    <w:rsid w:val="0046469F"/>
    <w:rsid w:val="00470B59"/>
    <w:rsid w:val="00472B1D"/>
    <w:rsid w:val="00474638"/>
    <w:rsid w:val="00480949"/>
    <w:rsid w:val="00480C93"/>
    <w:rsid w:val="0049029B"/>
    <w:rsid w:val="004926E0"/>
    <w:rsid w:val="0049793B"/>
    <w:rsid w:val="004B25BA"/>
    <w:rsid w:val="004C33FA"/>
    <w:rsid w:val="004D00AC"/>
    <w:rsid w:val="004D0C0C"/>
    <w:rsid w:val="004E33D3"/>
    <w:rsid w:val="004E3EA6"/>
    <w:rsid w:val="004E6F3E"/>
    <w:rsid w:val="004F36DA"/>
    <w:rsid w:val="004F5681"/>
    <w:rsid w:val="004F7EEC"/>
    <w:rsid w:val="005141AE"/>
    <w:rsid w:val="00537173"/>
    <w:rsid w:val="00540F76"/>
    <w:rsid w:val="00550362"/>
    <w:rsid w:val="00551292"/>
    <w:rsid w:val="0056371A"/>
    <w:rsid w:val="00567160"/>
    <w:rsid w:val="00567FB9"/>
    <w:rsid w:val="00572867"/>
    <w:rsid w:val="0057309D"/>
    <w:rsid w:val="00573130"/>
    <w:rsid w:val="00591891"/>
    <w:rsid w:val="00596485"/>
    <w:rsid w:val="00597FCA"/>
    <w:rsid w:val="005A6694"/>
    <w:rsid w:val="005B07DD"/>
    <w:rsid w:val="005B15A3"/>
    <w:rsid w:val="005B2D9A"/>
    <w:rsid w:val="005C00C0"/>
    <w:rsid w:val="005C5EAB"/>
    <w:rsid w:val="005D7FC9"/>
    <w:rsid w:val="005E3F56"/>
    <w:rsid w:val="005F0673"/>
    <w:rsid w:val="005F466B"/>
    <w:rsid w:val="005F68B8"/>
    <w:rsid w:val="005F7A63"/>
    <w:rsid w:val="006026EE"/>
    <w:rsid w:val="00610A81"/>
    <w:rsid w:val="00621469"/>
    <w:rsid w:val="00623F85"/>
    <w:rsid w:val="00625074"/>
    <w:rsid w:val="00643A69"/>
    <w:rsid w:val="0064746F"/>
    <w:rsid w:val="006601FB"/>
    <w:rsid w:val="00660DD8"/>
    <w:rsid w:val="006619A8"/>
    <w:rsid w:val="00664AB3"/>
    <w:rsid w:val="00665C98"/>
    <w:rsid w:val="0068768E"/>
    <w:rsid w:val="0069105B"/>
    <w:rsid w:val="0069115A"/>
    <w:rsid w:val="006A2FAE"/>
    <w:rsid w:val="006A4BBD"/>
    <w:rsid w:val="006B2919"/>
    <w:rsid w:val="006B3C44"/>
    <w:rsid w:val="006B77E7"/>
    <w:rsid w:val="006B79B8"/>
    <w:rsid w:val="006D06A6"/>
    <w:rsid w:val="006D5185"/>
    <w:rsid w:val="006D620D"/>
    <w:rsid w:val="006E091A"/>
    <w:rsid w:val="006F388B"/>
    <w:rsid w:val="006F6586"/>
    <w:rsid w:val="007017CC"/>
    <w:rsid w:val="007056D2"/>
    <w:rsid w:val="007058B9"/>
    <w:rsid w:val="00723A74"/>
    <w:rsid w:val="007275F1"/>
    <w:rsid w:val="00733175"/>
    <w:rsid w:val="00737983"/>
    <w:rsid w:val="00742BB9"/>
    <w:rsid w:val="00744F68"/>
    <w:rsid w:val="00746980"/>
    <w:rsid w:val="0075325F"/>
    <w:rsid w:val="00765177"/>
    <w:rsid w:val="007835D2"/>
    <w:rsid w:val="00794C8C"/>
    <w:rsid w:val="007B7A81"/>
    <w:rsid w:val="007C045C"/>
    <w:rsid w:val="007D1227"/>
    <w:rsid w:val="007D2013"/>
    <w:rsid w:val="007D2FE9"/>
    <w:rsid w:val="007E0A5D"/>
    <w:rsid w:val="007E3A7E"/>
    <w:rsid w:val="007E5503"/>
    <w:rsid w:val="007E5D33"/>
    <w:rsid w:val="007E7216"/>
    <w:rsid w:val="007F510F"/>
    <w:rsid w:val="007F6D70"/>
    <w:rsid w:val="008030D2"/>
    <w:rsid w:val="008037B2"/>
    <w:rsid w:val="0081052B"/>
    <w:rsid w:val="00817527"/>
    <w:rsid w:val="00826EC6"/>
    <w:rsid w:val="00831069"/>
    <w:rsid w:val="00833349"/>
    <w:rsid w:val="0084714E"/>
    <w:rsid w:val="008541E4"/>
    <w:rsid w:val="00854783"/>
    <w:rsid w:val="008617D6"/>
    <w:rsid w:val="00864FB3"/>
    <w:rsid w:val="00865B29"/>
    <w:rsid w:val="00877478"/>
    <w:rsid w:val="00880243"/>
    <w:rsid w:val="00883637"/>
    <w:rsid w:val="0088474F"/>
    <w:rsid w:val="00894A64"/>
    <w:rsid w:val="00895297"/>
    <w:rsid w:val="008A7236"/>
    <w:rsid w:val="008A7B9F"/>
    <w:rsid w:val="008B7C58"/>
    <w:rsid w:val="008C5DB9"/>
    <w:rsid w:val="008D491A"/>
    <w:rsid w:val="008D71EB"/>
    <w:rsid w:val="008F0D24"/>
    <w:rsid w:val="008F1499"/>
    <w:rsid w:val="008F41D6"/>
    <w:rsid w:val="0090077C"/>
    <w:rsid w:val="00903F32"/>
    <w:rsid w:val="0091477E"/>
    <w:rsid w:val="00917B87"/>
    <w:rsid w:val="00921F6D"/>
    <w:rsid w:val="00923DD0"/>
    <w:rsid w:val="009243EF"/>
    <w:rsid w:val="009329F9"/>
    <w:rsid w:val="00932B49"/>
    <w:rsid w:val="009455D6"/>
    <w:rsid w:val="00953212"/>
    <w:rsid w:val="00954B13"/>
    <w:rsid w:val="00963C83"/>
    <w:rsid w:val="00965CF7"/>
    <w:rsid w:val="0096609A"/>
    <w:rsid w:val="00986551"/>
    <w:rsid w:val="009937CE"/>
    <w:rsid w:val="009B6AA7"/>
    <w:rsid w:val="009F680F"/>
    <w:rsid w:val="00A0181F"/>
    <w:rsid w:val="00A05D66"/>
    <w:rsid w:val="00A122FE"/>
    <w:rsid w:val="00A2010C"/>
    <w:rsid w:val="00A30102"/>
    <w:rsid w:val="00A313C8"/>
    <w:rsid w:val="00A35AA7"/>
    <w:rsid w:val="00A42601"/>
    <w:rsid w:val="00A43BA4"/>
    <w:rsid w:val="00A455B6"/>
    <w:rsid w:val="00A47E55"/>
    <w:rsid w:val="00A54C1F"/>
    <w:rsid w:val="00A57A7E"/>
    <w:rsid w:val="00A65CC9"/>
    <w:rsid w:val="00A77C65"/>
    <w:rsid w:val="00A81264"/>
    <w:rsid w:val="00A838FD"/>
    <w:rsid w:val="00A91016"/>
    <w:rsid w:val="00A96413"/>
    <w:rsid w:val="00AB25B9"/>
    <w:rsid w:val="00AB4950"/>
    <w:rsid w:val="00AC1313"/>
    <w:rsid w:val="00AC1450"/>
    <w:rsid w:val="00AC7846"/>
    <w:rsid w:val="00AD7677"/>
    <w:rsid w:val="00AE325F"/>
    <w:rsid w:val="00AE4302"/>
    <w:rsid w:val="00AF2409"/>
    <w:rsid w:val="00AF6A19"/>
    <w:rsid w:val="00B13134"/>
    <w:rsid w:val="00B261C5"/>
    <w:rsid w:val="00B319A9"/>
    <w:rsid w:val="00B400F5"/>
    <w:rsid w:val="00B44EBC"/>
    <w:rsid w:val="00B4647E"/>
    <w:rsid w:val="00B46E4C"/>
    <w:rsid w:val="00B60A81"/>
    <w:rsid w:val="00B63A3E"/>
    <w:rsid w:val="00B67CA9"/>
    <w:rsid w:val="00B77AD4"/>
    <w:rsid w:val="00B824A6"/>
    <w:rsid w:val="00B91A8F"/>
    <w:rsid w:val="00BA4A30"/>
    <w:rsid w:val="00BA6F4E"/>
    <w:rsid w:val="00BB0B48"/>
    <w:rsid w:val="00BB0BD6"/>
    <w:rsid w:val="00BC55CA"/>
    <w:rsid w:val="00BD4535"/>
    <w:rsid w:val="00C2252A"/>
    <w:rsid w:val="00C25B66"/>
    <w:rsid w:val="00C32ECC"/>
    <w:rsid w:val="00C35139"/>
    <w:rsid w:val="00C37DC6"/>
    <w:rsid w:val="00C41614"/>
    <w:rsid w:val="00C44E43"/>
    <w:rsid w:val="00C47BD5"/>
    <w:rsid w:val="00C51CE5"/>
    <w:rsid w:val="00C55F26"/>
    <w:rsid w:val="00C61548"/>
    <w:rsid w:val="00C722A1"/>
    <w:rsid w:val="00C73BDA"/>
    <w:rsid w:val="00C7451A"/>
    <w:rsid w:val="00C7476E"/>
    <w:rsid w:val="00C74797"/>
    <w:rsid w:val="00C74F2D"/>
    <w:rsid w:val="00C77040"/>
    <w:rsid w:val="00C84FE0"/>
    <w:rsid w:val="00C91806"/>
    <w:rsid w:val="00C946FE"/>
    <w:rsid w:val="00C97D5A"/>
    <w:rsid w:val="00CA2B30"/>
    <w:rsid w:val="00CA2FB3"/>
    <w:rsid w:val="00CC26BD"/>
    <w:rsid w:val="00CC3564"/>
    <w:rsid w:val="00CC39C6"/>
    <w:rsid w:val="00CC527D"/>
    <w:rsid w:val="00CE09F7"/>
    <w:rsid w:val="00CE0AF2"/>
    <w:rsid w:val="00CE4D7E"/>
    <w:rsid w:val="00CE7D47"/>
    <w:rsid w:val="00CF60E2"/>
    <w:rsid w:val="00CF6A8A"/>
    <w:rsid w:val="00D145A2"/>
    <w:rsid w:val="00D27B63"/>
    <w:rsid w:val="00D50F6A"/>
    <w:rsid w:val="00D57502"/>
    <w:rsid w:val="00D85429"/>
    <w:rsid w:val="00D86DEC"/>
    <w:rsid w:val="00D95FCF"/>
    <w:rsid w:val="00DA017F"/>
    <w:rsid w:val="00DA5E07"/>
    <w:rsid w:val="00DA65E6"/>
    <w:rsid w:val="00DB3FAE"/>
    <w:rsid w:val="00DC5077"/>
    <w:rsid w:val="00DC5A0B"/>
    <w:rsid w:val="00DD6FFC"/>
    <w:rsid w:val="00DE101F"/>
    <w:rsid w:val="00DF4D3C"/>
    <w:rsid w:val="00DF637D"/>
    <w:rsid w:val="00DF7D8E"/>
    <w:rsid w:val="00E134E3"/>
    <w:rsid w:val="00E14BEC"/>
    <w:rsid w:val="00E173AC"/>
    <w:rsid w:val="00E210E9"/>
    <w:rsid w:val="00E369C2"/>
    <w:rsid w:val="00E37A86"/>
    <w:rsid w:val="00E4009D"/>
    <w:rsid w:val="00E42899"/>
    <w:rsid w:val="00E50F66"/>
    <w:rsid w:val="00E5421A"/>
    <w:rsid w:val="00E57640"/>
    <w:rsid w:val="00E5780F"/>
    <w:rsid w:val="00E65646"/>
    <w:rsid w:val="00E76964"/>
    <w:rsid w:val="00E8225E"/>
    <w:rsid w:val="00E82783"/>
    <w:rsid w:val="00E82F4A"/>
    <w:rsid w:val="00E85510"/>
    <w:rsid w:val="00E901E5"/>
    <w:rsid w:val="00EB617B"/>
    <w:rsid w:val="00EB7D68"/>
    <w:rsid w:val="00EC6B23"/>
    <w:rsid w:val="00EE1622"/>
    <w:rsid w:val="00EE7C33"/>
    <w:rsid w:val="00EF1387"/>
    <w:rsid w:val="00EF2C6F"/>
    <w:rsid w:val="00EF7622"/>
    <w:rsid w:val="00F072A6"/>
    <w:rsid w:val="00F21A66"/>
    <w:rsid w:val="00F22754"/>
    <w:rsid w:val="00F374BE"/>
    <w:rsid w:val="00F555A4"/>
    <w:rsid w:val="00F72DC5"/>
    <w:rsid w:val="00F75227"/>
    <w:rsid w:val="00F83BA5"/>
    <w:rsid w:val="00F92714"/>
    <w:rsid w:val="00FA46A7"/>
    <w:rsid w:val="00FA5E5E"/>
    <w:rsid w:val="00FC16E4"/>
    <w:rsid w:val="00FE4878"/>
    <w:rsid w:val="00FE7E04"/>
    <w:rsid w:val="0FED5343"/>
    <w:rsid w:val="15445517"/>
    <w:rsid w:val="185B1338"/>
    <w:rsid w:val="1907340A"/>
    <w:rsid w:val="23D44684"/>
    <w:rsid w:val="416F57FD"/>
    <w:rsid w:val="6BFE4977"/>
    <w:rsid w:val="760324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01656"/>
  <w15:docId w15:val="{F54BF73A-B96A-4005-87FE-11F477C2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60" w:lineRule="exact"/>
    </w:pPr>
    <w:rPr>
      <w:sz w:val="24"/>
    </w:rPr>
  </w:style>
  <w:style w:type="paragraph" w:styleId="a4">
    <w:name w:val="Body Text Indent"/>
    <w:basedOn w:val="a"/>
    <w:qFormat/>
    <w:pPr>
      <w:ind w:left="1050"/>
    </w:pPr>
    <w:rPr>
      <w:rFonts w:ascii="楷体_GB2312" w:eastAsia="楷体_GB2312"/>
      <w:bCs/>
      <w:sz w:val="24"/>
    </w:rPr>
  </w:style>
  <w:style w:type="paragraph" w:styleId="a5">
    <w:name w:val="Date"/>
    <w:basedOn w:val="a"/>
    <w:next w:val="a"/>
    <w:qFormat/>
    <w:pPr>
      <w:widowControl/>
    </w:pPr>
    <w:rPr>
      <w:rFonts w:ascii="宋体"/>
      <w:kern w:val="0"/>
      <w:sz w:val="28"/>
      <w:szCs w:val="20"/>
    </w:rPr>
  </w:style>
  <w:style w:type="paragraph" w:styleId="2">
    <w:name w:val="Body Text Indent 2"/>
    <w:basedOn w:val="a"/>
    <w:qFormat/>
    <w:pPr>
      <w:spacing w:line="300" w:lineRule="auto"/>
      <w:ind w:firstLine="480"/>
    </w:pPr>
    <w:rPr>
      <w:sz w:val="24"/>
      <w:szCs w:val="20"/>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ind w:left="1134"/>
      <w:jc w:val="left"/>
    </w:pPr>
    <w:rPr>
      <w:sz w:val="18"/>
      <w:szCs w:val="20"/>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widowControl/>
      <w:spacing w:line="360" w:lineRule="auto"/>
      <w:ind w:left="400"/>
      <w:jc w:val="left"/>
    </w:pPr>
    <w:rPr>
      <w:kern w:val="0"/>
      <w:sz w:val="24"/>
      <w:szCs w:val="20"/>
    </w:rPr>
  </w:style>
  <w:style w:type="table" w:styleId="ab">
    <w:name w:val="Table Grid"/>
    <w:basedOn w:val="a1"/>
    <w:uiPriority w:val="1"/>
    <w:qFormat/>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page number"/>
    <w:basedOn w:val="a0"/>
    <w:qFormat/>
  </w:style>
  <w:style w:type="character" w:customStyle="1" w:styleId="ad">
    <w:name w:val="无间隔 字符"/>
    <w:basedOn w:val="a0"/>
    <w:link w:val="ae"/>
    <w:uiPriority w:val="1"/>
    <w:qFormat/>
    <w:rPr>
      <w:rFonts w:ascii="Calibri" w:hAnsi="Calibri"/>
      <w:sz w:val="22"/>
      <w:szCs w:val="22"/>
      <w:lang w:val="en-US" w:eastAsia="zh-CN" w:bidi="ar-SA"/>
    </w:rPr>
  </w:style>
  <w:style w:type="paragraph" w:styleId="ae">
    <w:name w:val="No Spacing"/>
    <w:link w:val="ad"/>
    <w:uiPriority w:val="1"/>
    <w:qFormat/>
    <w:rPr>
      <w:rFonts w:ascii="Calibri" w:hAnsi="Calibri"/>
      <w:sz w:val="22"/>
      <w:szCs w:val="22"/>
    </w:rPr>
  </w:style>
  <w:style w:type="paragraph" w:styleId="af">
    <w:name w:val="List Paragraph"/>
    <w:basedOn w:val="a"/>
    <w:uiPriority w:val="99"/>
    <w:qFormat/>
    <w:pPr>
      <w:ind w:firstLineChars="200" w:firstLine="420"/>
    </w:p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292470507542A18FEC68A561A38C9B"/>
        <w:category>
          <w:name w:val="常规"/>
          <w:gallery w:val="placeholder"/>
        </w:category>
        <w:types>
          <w:type w:val="bbPlcHdr"/>
        </w:types>
        <w:behaviors>
          <w:behavior w:val="content"/>
        </w:behaviors>
        <w:guid w:val="{E794E01D-2F38-4A49-B161-0EC6A265959E}"/>
      </w:docPartPr>
      <w:docPartBody>
        <w:p w:rsidR="0033295C" w:rsidRDefault="000330C7" w:rsidP="000330C7">
          <w:pPr>
            <w:pStyle w:val="04292470507542A18FEC68A561A38C9B"/>
          </w:pPr>
          <w:r>
            <w:rPr>
              <w:color w:val="4472C4" w:themeColor="accent1"/>
              <w:lang w:val="zh-CN"/>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072A"/>
    <w:rsid w:val="000330C7"/>
    <w:rsid w:val="00071C21"/>
    <w:rsid w:val="00121A90"/>
    <w:rsid w:val="00161ADB"/>
    <w:rsid w:val="00195ADE"/>
    <w:rsid w:val="002121C5"/>
    <w:rsid w:val="00251E98"/>
    <w:rsid w:val="0033295C"/>
    <w:rsid w:val="00415642"/>
    <w:rsid w:val="00454E79"/>
    <w:rsid w:val="00475751"/>
    <w:rsid w:val="005B1A1B"/>
    <w:rsid w:val="006F7DC0"/>
    <w:rsid w:val="007519FE"/>
    <w:rsid w:val="00832D21"/>
    <w:rsid w:val="008553C5"/>
    <w:rsid w:val="00923602"/>
    <w:rsid w:val="00983132"/>
    <w:rsid w:val="00A04E0C"/>
    <w:rsid w:val="00A33DDC"/>
    <w:rsid w:val="00AF708C"/>
    <w:rsid w:val="00B26225"/>
    <w:rsid w:val="00C57F07"/>
    <w:rsid w:val="00D329DE"/>
    <w:rsid w:val="00D62C70"/>
    <w:rsid w:val="00F06A7C"/>
    <w:rsid w:val="00F7072A"/>
    <w:rsid w:val="00F90AE5"/>
    <w:rsid w:val="00F92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292470507542A18FEC68A561A38C9B">
    <w:name w:val="04292470507542A18FEC68A561A38C9B"/>
    <w:rsid w:val="000330C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208CD35-9946-4474-A95B-89CC1F7CEE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591</Words>
  <Characters>3375</Characters>
  <Application>Microsoft Office Word</Application>
  <DocSecurity>0</DocSecurity>
  <Lines>28</Lines>
  <Paragraphs>7</Paragraphs>
  <ScaleCrop>false</ScaleCrop>
  <Company>南通中博消防科技有限公司</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JTW-LD-HT1300-138缆式线型感温火灾探测器安装使用说明书</dc:title>
  <dc:creator>lys</dc:creator>
  <cp:lastModifiedBy>陈 金龙</cp:lastModifiedBy>
  <cp:revision>77</cp:revision>
  <cp:lastPrinted>2021-06-22T06:05:00Z</cp:lastPrinted>
  <dcterms:created xsi:type="dcterms:W3CDTF">2018-07-13T02:04:00Z</dcterms:created>
  <dcterms:modified xsi:type="dcterms:W3CDTF">2023-07-17T07:40:00Z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C5193D9FB74E422F9E3257506D154FE1</vt:lpwstr>
  </property>
</Properties>
</file>